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39" w:rsidRPr="00906ECE" w:rsidRDefault="00E54D39" w:rsidP="00906ECE">
      <w:pPr>
        <w:jc w:val="center"/>
        <w:rPr>
          <w:b/>
          <w:u w:val="single"/>
          <w:lang w:val="hu-HU"/>
        </w:rPr>
      </w:pPr>
      <w:r w:rsidRPr="00906ECE">
        <w:rPr>
          <w:b/>
          <w:u w:val="single"/>
          <w:lang w:val="hu-HU"/>
        </w:rPr>
        <w:t>„Minden magyarul beszélő gyerek találkozzon a cserkészettel!”</w:t>
      </w:r>
    </w:p>
    <w:p w:rsidR="00E54D39" w:rsidRPr="00906ECE" w:rsidRDefault="00E54D39" w:rsidP="00906ECE">
      <w:pPr>
        <w:jc w:val="center"/>
        <w:rPr>
          <w:b/>
        </w:rPr>
      </w:pPr>
      <w:r w:rsidRPr="00906ECE">
        <w:rPr>
          <w:b/>
          <w:lang w:val="hu-HU"/>
        </w:rPr>
        <w:t>Összmagyar cserkész stratégia</w:t>
      </w:r>
    </w:p>
    <w:p w:rsidR="00E54D39" w:rsidRPr="00906ECE" w:rsidRDefault="00E54D39" w:rsidP="00906ECE">
      <w:pPr>
        <w:jc w:val="center"/>
        <w:rPr>
          <w:b/>
        </w:rPr>
      </w:pPr>
      <w:r w:rsidRPr="00906ECE">
        <w:rPr>
          <w:b/>
          <w:lang w:val="hu-HU"/>
        </w:rPr>
        <w:t>2012-2022</w:t>
      </w:r>
    </w:p>
    <w:p w:rsidR="00E54D39" w:rsidRDefault="00E54D39" w:rsidP="00906ECE">
      <w:pPr>
        <w:rPr>
          <w:lang w:val="hu-HU"/>
        </w:rPr>
      </w:pPr>
      <w:r w:rsidRPr="00906ECE">
        <w:rPr>
          <w:lang w:val="hu-HU"/>
        </w:rPr>
        <w:t xml:space="preserve"> </w:t>
      </w:r>
    </w:p>
    <w:p w:rsidR="00E54D39" w:rsidRDefault="00E54D39" w:rsidP="00906ECE">
      <w:pPr>
        <w:rPr>
          <w:lang w:val="hu-HU"/>
        </w:rPr>
      </w:pPr>
    </w:p>
    <w:p w:rsidR="00E54D39" w:rsidRDefault="00E54D39" w:rsidP="00906ECE">
      <w:pPr>
        <w:pStyle w:val="ListParagraph"/>
        <w:numPr>
          <w:ilvl w:val="0"/>
          <w:numId w:val="4"/>
        </w:numPr>
      </w:pPr>
      <w:r w:rsidRPr="00906ECE">
        <w:rPr>
          <w:lang w:val="hu-HU"/>
        </w:rPr>
        <w:t>Működő csapatok megerősítése</w:t>
      </w:r>
      <w:r>
        <w:rPr>
          <w:lang w:val="hu-HU"/>
        </w:rPr>
        <w:t xml:space="preserve"> 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Toborzás erősítése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Kommunikációs anyagok csapatok részére elérhetővé tétele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Vezetőképzés és továbbképzés erősítése regionális szinten; Nemzeti vezetőképző központ kialakítása</w:t>
      </w:r>
    </w:p>
    <w:p w:rsidR="00E54D39" w:rsidRPr="00906ECE" w:rsidRDefault="00E54D39" w:rsidP="00906ECE">
      <w:pPr>
        <w:pStyle w:val="ListParagraph"/>
        <w:ind w:left="1440"/>
      </w:pPr>
    </w:p>
    <w:p w:rsidR="00E54D39" w:rsidRPr="00906ECE" w:rsidRDefault="00E54D39" w:rsidP="00906ECE">
      <w:pPr>
        <w:pStyle w:val="ListParagraph"/>
        <w:numPr>
          <w:ilvl w:val="0"/>
          <w:numId w:val="4"/>
        </w:numPr>
      </w:pPr>
      <w:r w:rsidRPr="00906ECE">
        <w:rPr>
          <w:lang w:val="hu-HU"/>
        </w:rPr>
        <w:t>Új csapatok létrehozása</w:t>
      </w:r>
      <w:r>
        <w:rPr>
          <w:lang w:val="hu-HU"/>
        </w:rPr>
        <w:t xml:space="preserve"> 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Csapatalapítást támogató projekt (vezetőképzés és alakuló  csapatok vezetőinek mentorálasa)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Felfedező táborok több helyszínen (cserkészetbe bevezetés)</w:t>
      </w:r>
    </w:p>
    <w:p w:rsidR="00E54D39" w:rsidRPr="00906ECE" w:rsidRDefault="00E54D39" w:rsidP="00906ECE">
      <w:pPr>
        <w:pStyle w:val="ListParagraph"/>
        <w:ind w:left="1440"/>
      </w:pPr>
    </w:p>
    <w:p w:rsidR="00E54D39" w:rsidRPr="00906ECE" w:rsidRDefault="00E54D39" w:rsidP="00906ECE">
      <w:pPr>
        <w:pStyle w:val="ListParagraph"/>
        <w:numPr>
          <w:ilvl w:val="0"/>
          <w:numId w:val="4"/>
        </w:numPr>
      </w:pPr>
      <w:r w:rsidRPr="00906ECE">
        <w:rPr>
          <w:lang w:val="hu-HU"/>
        </w:rPr>
        <w:t>Vonzó cserkészet kialakítása</w:t>
      </w:r>
      <w:r>
        <w:rPr>
          <w:lang w:val="hu-HU"/>
        </w:rPr>
        <w:t xml:space="preserve"> 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Nevelési tevékenység megújítása (VK és nevelési anyagok)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Szakági rendszer újraélesztése (hobbi sportok, természetjárás , népi kultúra területén)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Felnőtt vezetők erőforrásként történő bevonása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Cserkészet jelenléte a pedagógus képzésben</w:t>
      </w:r>
    </w:p>
    <w:p w:rsidR="00E54D39" w:rsidRPr="00906ECE" w:rsidRDefault="00E54D39" w:rsidP="00906ECE">
      <w:pPr>
        <w:pStyle w:val="ListParagraph"/>
        <w:ind w:left="1440"/>
      </w:pPr>
    </w:p>
    <w:p w:rsidR="00E54D39" w:rsidRPr="00906ECE" w:rsidRDefault="00E54D39" w:rsidP="00906ECE">
      <w:pPr>
        <w:pStyle w:val="ListParagraph"/>
        <w:numPr>
          <w:ilvl w:val="0"/>
          <w:numId w:val="4"/>
        </w:numPr>
      </w:pPr>
      <w:r w:rsidRPr="00906ECE">
        <w:rPr>
          <w:lang w:val="hu-HU"/>
        </w:rPr>
        <w:t>Látható cserkészet</w:t>
      </w:r>
      <w:r>
        <w:rPr>
          <w:lang w:val="hu-HU"/>
        </w:rPr>
        <w:t xml:space="preserve"> 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Átfogó kommunikációs munka (külső és belső)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Országos önkéntes akció megalapozása és bevezetése a társadalomban (pl. Te szedd! projekt)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Helyi önkéntes programok előmozdítása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Sikeres 100 éves rendezvénysorozat megvalósítása</w:t>
      </w:r>
      <w:r>
        <w:rPr>
          <w:lang w:val="hu-HU"/>
        </w:rPr>
        <w:t xml:space="preserve"> (csak MCSSZ cél)</w:t>
      </w:r>
      <w:bookmarkStart w:id="0" w:name="_GoBack"/>
      <w:bookmarkEnd w:id="0"/>
    </w:p>
    <w:p w:rsidR="00E54D39" w:rsidRPr="00906ECE" w:rsidRDefault="00E54D39" w:rsidP="00906ECE">
      <w:pPr>
        <w:pStyle w:val="ListParagraph"/>
        <w:ind w:left="1440"/>
      </w:pPr>
    </w:p>
    <w:p w:rsidR="00E54D39" w:rsidRPr="00906ECE" w:rsidRDefault="00E54D39" w:rsidP="00906ECE">
      <w:pPr>
        <w:pStyle w:val="ListParagraph"/>
        <w:numPr>
          <w:ilvl w:val="0"/>
          <w:numId w:val="4"/>
        </w:numPr>
      </w:pPr>
      <w:r w:rsidRPr="00906ECE">
        <w:rPr>
          <w:lang w:val="hu-HU"/>
        </w:rPr>
        <w:t>Nemzeti mozgalom erősítése</w:t>
      </w:r>
      <w:r>
        <w:rPr>
          <w:lang w:val="hu-HU"/>
        </w:rPr>
        <w:t xml:space="preserve"> 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Kisebbségi cserkészet megerősítése közép és helyi szinten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Határon túli cserkészetet érintő programok szervezése (szövetségi programok, csere programok kialakítása)</w:t>
      </w:r>
    </w:p>
    <w:p w:rsidR="00E54D39" w:rsidRPr="00906ECE" w:rsidRDefault="00E54D39" w:rsidP="00906ECE">
      <w:pPr>
        <w:pStyle w:val="ListParagraph"/>
        <w:numPr>
          <w:ilvl w:val="1"/>
          <w:numId w:val="4"/>
        </w:numPr>
      </w:pPr>
      <w:r w:rsidRPr="00906ECE">
        <w:rPr>
          <w:lang w:val="hu-HU"/>
        </w:rPr>
        <w:t>Elindulás az integráció útján</w:t>
      </w:r>
    </w:p>
    <w:p w:rsidR="00E54D39" w:rsidRPr="00906ECE" w:rsidRDefault="00E54D39" w:rsidP="00906ECE"/>
    <w:p w:rsidR="00E54D39" w:rsidRDefault="00E54D39"/>
    <w:sectPr w:rsidR="00E54D39" w:rsidSect="00330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D35"/>
    <w:multiLevelType w:val="hybridMultilevel"/>
    <w:tmpl w:val="CF22D2E4"/>
    <w:lvl w:ilvl="0" w:tplc="33080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4CA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8EDA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882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4EEF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78CE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A4DB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CE4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44E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AC07280"/>
    <w:multiLevelType w:val="hybridMultilevel"/>
    <w:tmpl w:val="F6244B1E"/>
    <w:lvl w:ilvl="0" w:tplc="2F320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A0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2CD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046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B29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AA0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AAB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F646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E37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524045"/>
    <w:multiLevelType w:val="hybridMultilevel"/>
    <w:tmpl w:val="A5CAA898"/>
    <w:lvl w:ilvl="0" w:tplc="735290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0847B7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890BB3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8BA3EF8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DC1290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F7AD986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F66D7CC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F40DF08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7B67106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5DF00131"/>
    <w:multiLevelType w:val="hybridMultilevel"/>
    <w:tmpl w:val="A46AE0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ECE"/>
    <w:rsid w:val="00330BB5"/>
    <w:rsid w:val="00402462"/>
    <w:rsid w:val="00687141"/>
    <w:rsid w:val="00906ECE"/>
    <w:rsid w:val="00B53506"/>
    <w:rsid w:val="00C41868"/>
    <w:rsid w:val="00E5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BB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E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9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184</Words>
  <Characters>1054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Lendvai-Lintner</dc:creator>
  <cp:keywords/>
  <dc:description/>
  <cp:lastModifiedBy>gabor</cp:lastModifiedBy>
  <cp:revision>3</cp:revision>
  <cp:lastPrinted>2012-11-28T21:54:00Z</cp:lastPrinted>
  <dcterms:created xsi:type="dcterms:W3CDTF">2012-11-28T21:45:00Z</dcterms:created>
  <dcterms:modified xsi:type="dcterms:W3CDTF">2012-11-29T00:54:00Z</dcterms:modified>
</cp:coreProperties>
</file>