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BB" w:rsidRDefault="007C5F24">
      <w:pPr>
        <w:tabs>
          <w:tab w:val="right" w:pos="9639"/>
        </w:tabs>
        <w:spacing w:line="240" w:lineRule="auto"/>
        <w:ind w:left="709"/>
        <w:rPr>
          <w:rFonts w:cs="Tahoma"/>
          <w:sz w:val="16"/>
          <w:szCs w:val="16"/>
        </w:rPr>
      </w:pPr>
      <w:r>
        <w:rPr>
          <w:rFonts w:cs="Tahoma"/>
          <w:noProof/>
          <w:sz w:val="16"/>
          <w:szCs w:val="16"/>
          <w:lang w:eastAsia="hu-HU"/>
        </w:rPr>
        <mc:AlternateContent>
          <mc:Choice Requires="wpg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-266065</wp:posOffset>
                </wp:positionV>
                <wp:extent cx="7073265" cy="1135380"/>
                <wp:effectExtent l="0" t="0" r="0" b="0"/>
                <wp:wrapNone/>
                <wp:docPr id="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2560" cy="113472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0" y="0"/>
                            <a:ext cx="7072560" cy="1134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3" name="Téglalap 3"/>
                        <wps:cNvSpPr/>
                        <wps:spPr>
                          <a:xfrm>
                            <a:off x="6784920" y="137160"/>
                            <a:ext cx="90720" cy="767160"/>
                          </a:xfrm>
                          <a:prstGeom prst="rect">
                            <a:avLst/>
                          </a:prstGeom>
                          <a:solidFill>
                            <a:srgbClr val="C9DD0A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5" style="position:absolute;margin-left:-37.5pt;margin-top:-20.95pt;width:556.9pt;height:89.35pt" coordorigin="-750,-419" coordsize="11138,1787">
                <v:rect id="shape_0" ID="Picture 3" stroked="f" style="position:absolute;left:-750;top:-419;width:11137;height:1786">
                  <v:imagedata r:id="rId10" o:detectmouseclick="t"/>
                  <w10:wrap type="none"/>
                  <v:stroke color="#3465a4" joinstyle="round" endcap="flat"/>
                </v:rect>
                <v:rect id="shape_0" ID="Rectangle 4" fillcolor="#c9dd0a" stroked="f" style="position:absolute;left:9935;top:-203;width:142;height:1207">
                  <w10:wrap type="none"/>
                  <v:fill type="solid" color2="#3622f5" o:detectmouseclick="t"/>
                  <v:stroke color="#3465a4" joinstyle="round" endcap="flat"/>
                </v:rect>
              </v:group>
            </w:pict>
          </mc:Fallback>
        </mc:AlternateContent>
      </w:r>
    </w:p>
    <w:p w:rsidR="002520BB" w:rsidRDefault="007C5F24">
      <w:pPr>
        <w:tabs>
          <w:tab w:val="right" w:pos="9639"/>
        </w:tabs>
        <w:spacing w:line="240" w:lineRule="auto"/>
        <w:ind w:left="709"/>
        <w:rPr>
          <w:rFonts w:cs="Tahoma"/>
          <w:sz w:val="16"/>
          <w:szCs w:val="16"/>
        </w:rPr>
      </w:pPr>
      <w:proofErr w:type="spellStart"/>
      <w:r>
        <w:rPr>
          <w:rFonts w:cs="Tahoma"/>
          <w:sz w:val="16"/>
          <w:szCs w:val="16"/>
        </w:rPr>
        <w:t>Hungarian</w:t>
      </w:r>
      <w:proofErr w:type="spellEnd"/>
      <w:r>
        <w:rPr>
          <w:rFonts w:cs="Tahoma"/>
          <w:sz w:val="16"/>
          <w:szCs w:val="16"/>
        </w:rPr>
        <w:t xml:space="preserve"> </w:t>
      </w:r>
      <w:proofErr w:type="spellStart"/>
      <w:r>
        <w:rPr>
          <w:rFonts w:cs="Tahoma"/>
          <w:sz w:val="16"/>
          <w:szCs w:val="16"/>
        </w:rPr>
        <w:t>Scouts</w:t>
      </w:r>
      <w:proofErr w:type="spellEnd"/>
      <w:r>
        <w:rPr>
          <w:rFonts w:cs="Tahoma"/>
          <w:sz w:val="16"/>
          <w:szCs w:val="16"/>
        </w:rPr>
        <w:t xml:space="preserve"> </w:t>
      </w:r>
      <w:proofErr w:type="spellStart"/>
      <w:r>
        <w:rPr>
          <w:rFonts w:cs="Tahoma"/>
          <w:sz w:val="16"/>
          <w:szCs w:val="16"/>
        </w:rPr>
        <w:t>Association</w:t>
      </w:r>
      <w:proofErr w:type="spellEnd"/>
      <w:r>
        <w:rPr>
          <w:rFonts w:cs="Tahoma"/>
          <w:sz w:val="16"/>
          <w:szCs w:val="16"/>
        </w:rPr>
        <w:t xml:space="preserve"> </w:t>
      </w:r>
      <w:proofErr w:type="spellStart"/>
      <w:r>
        <w:rPr>
          <w:rFonts w:cs="Tahoma"/>
          <w:sz w:val="16"/>
          <w:szCs w:val="16"/>
        </w:rPr>
        <w:t>in</w:t>
      </w:r>
      <w:proofErr w:type="spellEnd"/>
      <w:r>
        <w:rPr>
          <w:rFonts w:cs="Tahoma"/>
          <w:sz w:val="16"/>
          <w:szCs w:val="16"/>
        </w:rPr>
        <w:t xml:space="preserve"> </w:t>
      </w:r>
      <w:proofErr w:type="spellStart"/>
      <w:r>
        <w:rPr>
          <w:rFonts w:cs="Tahoma"/>
          <w:sz w:val="16"/>
          <w:szCs w:val="16"/>
        </w:rPr>
        <w:t>Slovakia</w:t>
      </w:r>
      <w:proofErr w:type="spellEnd"/>
      <w:r>
        <w:rPr>
          <w:rFonts w:cs="Tahoma"/>
          <w:sz w:val="16"/>
          <w:szCs w:val="16"/>
        </w:rPr>
        <w:tab/>
        <w:t xml:space="preserve">Számlaszám: IBAN: SK96 0200 0000 </w:t>
      </w:r>
      <w:proofErr w:type="spellStart"/>
      <w:r>
        <w:rPr>
          <w:rFonts w:cs="Tahoma"/>
          <w:sz w:val="16"/>
          <w:szCs w:val="16"/>
        </w:rPr>
        <w:t>0000</w:t>
      </w:r>
      <w:proofErr w:type="spellEnd"/>
      <w:r>
        <w:rPr>
          <w:rFonts w:cs="Tahoma"/>
          <w:sz w:val="16"/>
          <w:szCs w:val="16"/>
        </w:rPr>
        <w:t xml:space="preserve"> 05430122 </w:t>
      </w:r>
    </w:p>
    <w:p w:rsidR="002520BB" w:rsidRDefault="007C5F24">
      <w:pPr>
        <w:tabs>
          <w:tab w:val="right" w:pos="9639"/>
        </w:tabs>
        <w:spacing w:line="240" w:lineRule="auto"/>
        <w:ind w:left="709"/>
        <w:rPr>
          <w:rFonts w:cs="Tahoma"/>
          <w:sz w:val="16"/>
          <w:szCs w:val="16"/>
        </w:rPr>
      </w:pPr>
      <w:proofErr w:type="spellStart"/>
      <w:r>
        <w:rPr>
          <w:rFonts w:cs="Tahoma"/>
          <w:sz w:val="16"/>
          <w:szCs w:val="16"/>
        </w:rPr>
        <w:t>Nám</w:t>
      </w:r>
      <w:proofErr w:type="spellEnd"/>
      <w:r>
        <w:rPr>
          <w:rFonts w:cs="Tahoma"/>
          <w:sz w:val="16"/>
          <w:szCs w:val="16"/>
        </w:rPr>
        <w:t xml:space="preserve">. </w:t>
      </w:r>
      <w:proofErr w:type="spellStart"/>
      <w:r>
        <w:rPr>
          <w:rFonts w:cs="Tahoma"/>
          <w:sz w:val="16"/>
          <w:szCs w:val="16"/>
        </w:rPr>
        <w:t>sv</w:t>
      </w:r>
      <w:proofErr w:type="spellEnd"/>
      <w:r>
        <w:rPr>
          <w:rFonts w:cs="Tahoma"/>
          <w:sz w:val="16"/>
          <w:szCs w:val="16"/>
        </w:rPr>
        <w:t xml:space="preserve">. </w:t>
      </w:r>
      <w:proofErr w:type="spellStart"/>
      <w:r>
        <w:rPr>
          <w:rFonts w:cs="Tahoma"/>
          <w:sz w:val="16"/>
          <w:szCs w:val="16"/>
        </w:rPr>
        <w:t>Štefana</w:t>
      </w:r>
      <w:proofErr w:type="spellEnd"/>
      <w:r>
        <w:rPr>
          <w:rFonts w:cs="Tahoma"/>
          <w:sz w:val="16"/>
          <w:szCs w:val="16"/>
        </w:rPr>
        <w:t xml:space="preserve"> 296/6</w:t>
      </w:r>
      <w:proofErr w:type="gramStart"/>
      <w:r>
        <w:rPr>
          <w:rFonts w:cs="Tahoma"/>
          <w:sz w:val="16"/>
          <w:szCs w:val="16"/>
        </w:rPr>
        <w:t>.,</w:t>
      </w:r>
      <w:proofErr w:type="gramEnd"/>
      <w:r>
        <w:rPr>
          <w:rFonts w:cs="Tahoma"/>
          <w:sz w:val="16"/>
          <w:szCs w:val="16"/>
        </w:rPr>
        <w:t xml:space="preserve"> SK-929 01 </w:t>
      </w:r>
      <w:proofErr w:type="spellStart"/>
      <w:r>
        <w:rPr>
          <w:rFonts w:cs="Tahoma"/>
          <w:sz w:val="16"/>
          <w:szCs w:val="16"/>
        </w:rPr>
        <w:t>Dunajská</w:t>
      </w:r>
      <w:proofErr w:type="spellEnd"/>
      <w:r>
        <w:rPr>
          <w:rFonts w:cs="Tahoma"/>
          <w:sz w:val="16"/>
          <w:szCs w:val="16"/>
        </w:rPr>
        <w:t xml:space="preserve"> </w:t>
      </w:r>
      <w:proofErr w:type="spellStart"/>
      <w:r>
        <w:rPr>
          <w:rFonts w:cs="Tahoma"/>
          <w:sz w:val="16"/>
          <w:szCs w:val="16"/>
        </w:rPr>
        <w:t>Streda</w:t>
      </w:r>
      <w:proofErr w:type="spellEnd"/>
      <w:r>
        <w:rPr>
          <w:rFonts w:cs="Tahoma"/>
          <w:sz w:val="16"/>
          <w:szCs w:val="16"/>
        </w:rPr>
        <w:t xml:space="preserve"> – Dunaszerdahely</w:t>
      </w:r>
      <w:r>
        <w:rPr>
          <w:rFonts w:cs="Tahoma"/>
          <w:sz w:val="16"/>
          <w:szCs w:val="16"/>
        </w:rPr>
        <w:tab/>
        <w:t xml:space="preserve">  BIC/SWIFT: SUBASKBX (VÚB, </w:t>
      </w:r>
      <w:proofErr w:type="spellStart"/>
      <w:r>
        <w:rPr>
          <w:rFonts w:cs="Tahoma"/>
          <w:sz w:val="16"/>
          <w:szCs w:val="16"/>
        </w:rPr>
        <w:t>a.s</w:t>
      </w:r>
      <w:proofErr w:type="spellEnd"/>
      <w:r>
        <w:rPr>
          <w:rFonts w:cs="Tahoma"/>
          <w:sz w:val="16"/>
          <w:szCs w:val="16"/>
        </w:rPr>
        <w:t xml:space="preserve">.) </w:t>
      </w:r>
    </w:p>
    <w:p w:rsidR="002520BB" w:rsidRDefault="007C5F24">
      <w:pPr>
        <w:tabs>
          <w:tab w:val="right" w:pos="9639"/>
        </w:tabs>
        <w:spacing w:line="240" w:lineRule="auto"/>
        <w:ind w:left="709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>Tel</w:t>
      </w:r>
      <w:proofErr w:type="gramStart"/>
      <w:r>
        <w:rPr>
          <w:rFonts w:cs="Tahoma"/>
          <w:sz w:val="16"/>
          <w:szCs w:val="16"/>
        </w:rPr>
        <w:t>.:</w:t>
      </w:r>
      <w:proofErr w:type="gramEnd"/>
      <w:r>
        <w:rPr>
          <w:rFonts w:cs="Tahoma"/>
          <w:sz w:val="16"/>
          <w:szCs w:val="16"/>
        </w:rPr>
        <w:t xml:space="preserve"> +421(0)31/5527121, +421(0)918 512 292</w:t>
      </w:r>
      <w:r>
        <w:rPr>
          <w:rFonts w:cs="Tahoma"/>
          <w:sz w:val="16"/>
          <w:szCs w:val="16"/>
        </w:rPr>
        <w:tab/>
        <w:t xml:space="preserve">IČO: 17641896   </w:t>
      </w:r>
      <w:r>
        <w:rPr>
          <w:rFonts w:cs="Tahoma"/>
          <w:sz w:val="16"/>
          <w:szCs w:val="16"/>
        </w:rPr>
        <w:t>DIČ: 2021092964</w:t>
      </w:r>
    </w:p>
    <w:p w:rsidR="002520BB" w:rsidRDefault="007C5F24">
      <w:pPr>
        <w:tabs>
          <w:tab w:val="right" w:pos="9639"/>
        </w:tabs>
        <w:spacing w:line="240" w:lineRule="auto"/>
        <w:ind w:left="709"/>
        <w:rPr>
          <w:rFonts w:cs="Tahoma"/>
          <w:sz w:val="16"/>
          <w:szCs w:val="16"/>
        </w:rPr>
      </w:pPr>
      <w:r>
        <w:rPr>
          <w:rFonts w:cs="Tahoma"/>
          <w:sz w:val="16"/>
          <w:szCs w:val="16"/>
        </w:rPr>
        <w:t xml:space="preserve">E-mail: </w:t>
      </w:r>
      <w:proofErr w:type="spellStart"/>
      <w:proofErr w:type="gramStart"/>
      <w:r>
        <w:rPr>
          <w:rFonts w:cs="Tahoma"/>
          <w:sz w:val="16"/>
          <w:szCs w:val="16"/>
        </w:rPr>
        <w:t>szmcs</w:t>
      </w:r>
      <w:proofErr w:type="spellEnd"/>
      <w:r>
        <w:rPr>
          <w:rFonts w:cs="Tahoma"/>
          <w:sz w:val="16"/>
          <w:szCs w:val="16"/>
        </w:rPr>
        <w:t>@</w:t>
      </w:r>
      <w:proofErr w:type="spellStart"/>
      <w:r>
        <w:rPr>
          <w:rFonts w:cs="Tahoma"/>
          <w:sz w:val="16"/>
          <w:szCs w:val="16"/>
        </w:rPr>
        <w:t>szmcs.sk</w:t>
      </w:r>
      <w:proofErr w:type="spellEnd"/>
      <w:r>
        <w:rPr>
          <w:rFonts w:cs="Tahoma"/>
          <w:sz w:val="16"/>
          <w:szCs w:val="16"/>
        </w:rPr>
        <w:t xml:space="preserve">   Web</w:t>
      </w:r>
      <w:proofErr w:type="gramEnd"/>
      <w:r>
        <w:rPr>
          <w:rFonts w:cs="Tahoma"/>
          <w:sz w:val="16"/>
          <w:szCs w:val="16"/>
        </w:rPr>
        <w:t xml:space="preserve">: </w:t>
      </w:r>
      <w:proofErr w:type="spellStart"/>
      <w:r>
        <w:rPr>
          <w:rFonts w:cs="Tahoma"/>
          <w:sz w:val="16"/>
          <w:szCs w:val="16"/>
        </w:rPr>
        <w:t>www.szmcs.sk</w:t>
      </w:r>
      <w:proofErr w:type="spellEnd"/>
      <w:r>
        <w:rPr>
          <w:rFonts w:cs="Tahoma"/>
          <w:sz w:val="16"/>
          <w:szCs w:val="16"/>
        </w:rPr>
        <w:tab/>
        <w:t xml:space="preserve">Bejegyzési szám: VVS/1-909/90-74  (MV SR) </w:t>
      </w:r>
    </w:p>
    <w:p w:rsidR="002520BB" w:rsidRDefault="002520BB">
      <w:pPr>
        <w:rPr>
          <w:rFonts w:cs="Tahoma"/>
        </w:rPr>
      </w:pPr>
    </w:p>
    <w:p w:rsidR="002520BB" w:rsidRDefault="002520BB">
      <w:pPr>
        <w:rPr>
          <w:rFonts w:cs="Tahoma"/>
          <w:sz w:val="18"/>
          <w:szCs w:val="18"/>
        </w:rPr>
      </w:pPr>
    </w:p>
    <w:p w:rsidR="002520BB" w:rsidRDefault="002520BB">
      <w:pPr>
        <w:rPr>
          <w:rFonts w:cs="Tahoma"/>
          <w:szCs w:val="20"/>
        </w:rPr>
      </w:pPr>
    </w:p>
    <w:p w:rsidR="002520BB" w:rsidRDefault="007C5F24">
      <w:pPr>
        <w:pStyle w:val="Cm1"/>
      </w:pPr>
      <w:bookmarkStart w:id="0" w:name="h.avx6goa0fopf"/>
      <w:bookmarkEnd w:id="0"/>
      <w:r>
        <w:t xml:space="preserve">SZERVEZETI </w:t>
      </w:r>
      <w:proofErr w:type="gramStart"/>
      <w:r>
        <w:t>ÉS</w:t>
      </w:r>
      <w:proofErr w:type="gramEnd"/>
      <w:r>
        <w:t xml:space="preserve"> MŰKÖDÉSI SZABÁLYZAT</w:t>
      </w:r>
    </w:p>
    <w:p w:rsidR="002520BB" w:rsidRDefault="002520BB">
      <w:pPr>
        <w:pStyle w:val="Norml1"/>
        <w:jc w:val="both"/>
        <w:rPr>
          <w:rFonts w:ascii="Tahoma" w:hAnsi="Tahoma" w:cs="Tahoma"/>
          <w:sz w:val="20"/>
          <w:szCs w:val="20"/>
          <w:lang w:val="hu-HU"/>
        </w:rPr>
      </w:pPr>
    </w:p>
    <w:p w:rsidR="002520BB" w:rsidRDefault="007C5F24">
      <w:pPr>
        <w:pStyle w:val="Cm2"/>
        <w:rPr>
          <w:lang w:val="hu-HU"/>
        </w:rPr>
      </w:pPr>
      <w:r>
        <w:rPr>
          <w:lang w:val="hu-HU"/>
        </w:rPr>
        <w:t>I.</w:t>
      </w:r>
    </w:p>
    <w:p w:rsidR="002520BB" w:rsidRDefault="007C5F24">
      <w:pPr>
        <w:pStyle w:val="Cm2"/>
        <w:rPr>
          <w:lang w:val="hu-HU"/>
        </w:rPr>
      </w:pPr>
      <w:bookmarkStart w:id="1" w:name="h.54ep181friba"/>
      <w:bookmarkEnd w:id="1"/>
      <w:r>
        <w:rPr>
          <w:lang w:val="hu-HU"/>
        </w:rPr>
        <w:t>ÁLTALÁNOS RENDELKEZÉSEK</w:t>
      </w:r>
    </w:p>
    <w:p w:rsidR="002520BB" w:rsidRDefault="007C5F24">
      <w:pPr>
        <w:pStyle w:val="Norml1"/>
        <w:jc w:val="center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 xml:space="preserve"> </w:t>
      </w:r>
    </w:p>
    <w:p w:rsidR="002520BB" w:rsidRDefault="007C5F24">
      <w:pPr>
        <w:pStyle w:val="Norml1"/>
        <w:jc w:val="center"/>
        <w:rPr>
          <w:lang w:val="hu-HU"/>
        </w:rPr>
      </w:pPr>
      <w:r>
        <w:rPr>
          <w:lang w:val="hu-HU"/>
        </w:rPr>
        <w:t xml:space="preserve"> </w:t>
      </w:r>
    </w:p>
    <w:p w:rsidR="002520BB" w:rsidRDefault="007C5F24">
      <w:pPr>
        <w:pStyle w:val="Norml1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b/>
          <w:sz w:val="20"/>
          <w:szCs w:val="20"/>
          <w:lang w:val="hu-HU"/>
        </w:rPr>
        <w:t>A Szövetség jelvénye</w:t>
      </w:r>
    </w:p>
    <w:p w:rsidR="002520BB" w:rsidRDefault="007C5F24">
      <w:r>
        <w:t>A Szlovákiai Magyar Cserkészszövetség szerveinek és szervezetein</w:t>
      </w:r>
      <w:r>
        <w:t>ek hivatalos pecsétjein, levelein, iratain, kiadványain, zászlóin, jelvényein és egyenruháin csak az Alapszabály által meghatározott formájú jelvényt lehet alkalmazni, viselni. Ennek hivatalos geometriai képe mellékelve van ehhez a szabályzathoz.</w:t>
      </w:r>
    </w:p>
    <w:p w:rsidR="002520BB" w:rsidRDefault="002520BB">
      <w:pPr>
        <w:pStyle w:val="Norml1"/>
        <w:ind w:firstLine="60"/>
        <w:jc w:val="both"/>
        <w:rPr>
          <w:rFonts w:ascii="Tahoma" w:hAnsi="Tahoma" w:cs="Tahoma"/>
          <w:sz w:val="20"/>
          <w:szCs w:val="20"/>
          <w:lang w:val="hu-HU"/>
        </w:rPr>
      </w:pPr>
    </w:p>
    <w:p w:rsidR="002520BB" w:rsidRDefault="007C5F24">
      <w:pPr>
        <w:pStyle w:val="Norml1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b/>
          <w:sz w:val="20"/>
          <w:szCs w:val="20"/>
          <w:lang w:val="hu-HU"/>
        </w:rPr>
        <w:t>Cserkéss</w:t>
      </w:r>
      <w:r>
        <w:rPr>
          <w:rFonts w:ascii="Tahoma" w:hAnsi="Tahoma" w:cs="Tahoma"/>
          <w:b/>
          <w:sz w:val="20"/>
          <w:szCs w:val="20"/>
          <w:lang w:val="hu-HU"/>
        </w:rPr>
        <w:t>zé válás:</w:t>
      </w:r>
    </w:p>
    <w:p w:rsidR="002520BB" w:rsidRDefault="007C5F24">
      <w:pPr>
        <w:pStyle w:val="Norml1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 cserkészjelölt a fogadalom letételével válik</w:t>
      </w:r>
    </w:p>
    <w:p w:rsidR="002520BB" w:rsidRDefault="007C5F24">
      <w:pPr>
        <w:pStyle w:val="Norml1"/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kiscserkésszé (6-10 éves korhatár között),</w:t>
      </w:r>
    </w:p>
    <w:p w:rsidR="002520BB" w:rsidRDefault="007C5F24">
      <w:pPr>
        <w:pStyle w:val="Norml1"/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cserkésszé (10-15 éves korhatár között),</w:t>
      </w:r>
    </w:p>
    <w:p w:rsidR="002520BB" w:rsidRDefault="007C5F24">
      <w:pPr>
        <w:pStyle w:val="Norml1"/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  <w:lang w:val="hu-HU"/>
        </w:rPr>
      </w:pPr>
      <w:proofErr w:type="spellStart"/>
      <w:r>
        <w:rPr>
          <w:rFonts w:ascii="Tahoma" w:hAnsi="Tahoma" w:cs="Tahoma"/>
          <w:sz w:val="20"/>
          <w:szCs w:val="20"/>
          <w:lang w:val="hu-HU"/>
        </w:rPr>
        <w:t>rovercserkésszé</w:t>
      </w:r>
      <w:proofErr w:type="spellEnd"/>
      <w:r>
        <w:rPr>
          <w:rFonts w:ascii="Tahoma" w:hAnsi="Tahoma" w:cs="Tahoma"/>
          <w:sz w:val="20"/>
          <w:szCs w:val="20"/>
          <w:lang w:val="hu-HU"/>
        </w:rPr>
        <w:t xml:space="preserve"> (15-20 éves korhatár között),</w:t>
      </w:r>
    </w:p>
    <w:p w:rsidR="002520BB" w:rsidRDefault="007C5F24">
      <w:pPr>
        <w:pStyle w:val="Norml1"/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  <w:lang w:val="hu-HU"/>
        </w:rPr>
      </w:pPr>
      <w:proofErr w:type="spellStart"/>
      <w:r>
        <w:rPr>
          <w:rFonts w:ascii="Tahoma" w:hAnsi="Tahoma" w:cs="Tahoma"/>
          <w:sz w:val="20"/>
          <w:szCs w:val="20"/>
          <w:lang w:val="hu-HU"/>
        </w:rPr>
        <w:t>felnőttcserkésszé</w:t>
      </w:r>
      <w:proofErr w:type="spellEnd"/>
      <w:r>
        <w:rPr>
          <w:rFonts w:ascii="Tahoma" w:hAnsi="Tahoma" w:cs="Tahoma"/>
          <w:sz w:val="20"/>
          <w:szCs w:val="20"/>
          <w:lang w:val="hu-HU"/>
        </w:rPr>
        <w:t xml:space="preserve"> (20-60 éves korhatár között)</w:t>
      </w:r>
    </w:p>
    <w:p w:rsidR="002520BB" w:rsidRDefault="007C5F24">
      <w:pPr>
        <w:pStyle w:val="Norml1"/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 xml:space="preserve">öregcserkésszé (60-on </w:t>
      </w:r>
      <w:r>
        <w:rPr>
          <w:rFonts w:ascii="Tahoma" w:hAnsi="Tahoma" w:cs="Tahoma"/>
          <w:sz w:val="20"/>
          <w:szCs w:val="20"/>
          <w:lang w:val="hu-HU"/>
        </w:rPr>
        <w:t>felül).</w:t>
      </w:r>
    </w:p>
    <w:p w:rsidR="002520BB" w:rsidRDefault="007C5F24">
      <w:pPr>
        <w:pStyle w:val="Norml1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 fogadalom letételének feltételei:</w:t>
      </w:r>
    </w:p>
    <w:p w:rsidR="002520BB" w:rsidRDefault="007C5F24">
      <w:pPr>
        <w:pStyle w:val="Norml1"/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legalább hathónapos cserkészjelöltség</w:t>
      </w:r>
    </w:p>
    <w:p w:rsidR="002520BB" w:rsidRDefault="007C5F24">
      <w:pPr>
        <w:numPr>
          <w:ilvl w:val="2"/>
          <w:numId w:val="1"/>
        </w:numPr>
        <w:jc w:val="both"/>
      </w:pPr>
      <w:r>
        <w:t xml:space="preserve"> „CS1 szintlépés követelményeinek teljesítése</w:t>
      </w:r>
      <w:r>
        <w:rPr>
          <w:rFonts w:cs="Tahoma"/>
          <w:szCs w:val="20"/>
        </w:rPr>
        <w:t xml:space="preserve">, </w:t>
      </w:r>
    </w:p>
    <w:p w:rsidR="002520BB" w:rsidRDefault="007C5F24">
      <w:pPr>
        <w:pStyle w:val="Norml1"/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 cserkésztörvények szerint élni, igyekezve azokat megtartani,</w:t>
      </w:r>
    </w:p>
    <w:p w:rsidR="002520BB" w:rsidRDefault="007C5F24">
      <w:pPr>
        <w:pStyle w:val="Norml1"/>
        <w:numPr>
          <w:ilvl w:val="2"/>
          <w:numId w:val="1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 cserkészcsapat parancsnokának egyetértése.</w:t>
      </w:r>
    </w:p>
    <w:p w:rsidR="002520BB" w:rsidRDefault="007C5F24">
      <w:pPr>
        <w:pStyle w:val="Norml1"/>
        <w:numPr>
          <w:ilvl w:val="1"/>
          <w:numId w:val="1"/>
        </w:numPr>
        <w:jc w:val="both"/>
      </w:pPr>
      <w:r>
        <w:rPr>
          <w:rFonts w:ascii="Tahoma" w:hAnsi="Tahoma" w:cs="Tahoma"/>
          <w:sz w:val="20"/>
          <w:szCs w:val="20"/>
          <w:lang w:val="hu-HU"/>
        </w:rPr>
        <w:t xml:space="preserve">A fogadalom letételével a cserkész igazolványt kap, és viselheti a cserkésznyakkendőt. </w:t>
      </w:r>
    </w:p>
    <w:p w:rsidR="002520BB" w:rsidRDefault="007C5F24">
      <w:pPr>
        <w:pStyle w:val="Norml1"/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 xml:space="preserve"> </w:t>
      </w:r>
    </w:p>
    <w:p w:rsidR="002520BB" w:rsidRDefault="007C5F24">
      <w:pPr>
        <w:pStyle w:val="Norml1"/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 xml:space="preserve"> </w:t>
      </w:r>
    </w:p>
    <w:p w:rsidR="002520BB" w:rsidRDefault="007C5F24">
      <w:pPr>
        <w:pStyle w:val="Cm2"/>
        <w:rPr>
          <w:lang w:val="hu-HU"/>
        </w:rPr>
      </w:pPr>
      <w:r>
        <w:rPr>
          <w:lang w:val="hu-HU"/>
        </w:rPr>
        <w:t>II.</w:t>
      </w:r>
    </w:p>
    <w:p w:rsidR="002520BB" w:rsidRDefault="007C5F24">
      <w:pPr>
        <w:pStyle w:val="Cm2"/>
        <w:rPr>
          <w:lang w:val="hu-HU"/>
        </w:rPr>
      </w:pPr>
      <w:r>
        <w:rPr>
          <w:lang w:val="hu-HU"/>
        </w:rPr>
        <w:t xml:space="preserve"> A SZÖVETSÉG TAGJAI</w:t>
      </w:r>
    </w:p>
    <w:p w:rsidR="002520BB" w:rsidRDefault="002520BB">
      <w:bookmarkStart w:id="2" w:name="h.42551ydmx5lh"/>
      <w:bookmarkEnd w:id="2"/>
    </w:p>
    <w:p w:rsidR="002520BB" w:rsidRDefault="002520BB"/>
    <w:p w:rsidR="002520BB" w:rsidRDefault="007C5F24">
      <w:r>
        <w:t>Lásd az alapszabály V. fejezetét</w:t>
      </w:r>
    </w:p>
    <w:p w:rsidR="002520BB" w:rsidRDefault="007C5F24">
      <w:pPr>
        <w:pStyle w:val="Norml1"/>
        <w:jc w:val="center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 xml:space="preserve"> </w:t>
      </w:r>
    </w:p>
    <w:p w:rsidR="002520BB" w:rsidRDefault="007C5F24">
      <w:pPr>
        <w:pStyle w:val="Norml1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 Szövetség tagjairól a Központi Iroda nyilvántartást vezet.</w:t>
      </w:r>
    </w:p>
    <w:p w:rsidR="002520BB" w:rsidRDefault="007C5F24">
      <w:pPr>
        <w:pStyle w:val="Norml1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 rendes tagok névsorát évente aktualizálj</w:t>
      </w:r>
      <w:r>
        <w:rPr>
          <w:rFonts w:ascii="Tahoma" w:hAnsi="Tahoma" w:cs="Tahoma"/>
          <w:sz w:val="20"/>
          <w:szCs w:val="20"/>
          <w:lang w:val="hu-HU"/>
        </w:rPr>
        <w:t>a.</w:t>
      </w:r>
    </w:p>
    <w:p w:rsidR="002520BB" w:rsidRDefault="007C5F24">
      <w:pPr>
        <w:pStyle w:val="Norml1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 pártoló tagok nyilvántartása hosszú távú.</w:t>
      </w:r>
    </w:p>
    <w:p w:rsidR="002520BB" w:rsidRDefault="002520BB">
      <w:pPr>
        <w:pStyle w:val="Norml1"/>
        <w:jc w:val="center"/>
        <w:rPr>
          <w:rFonts w:ascii="Tahoma" w:hAnsi="Tahoma" w:cs="Tahoma"/>
          <w:sz w:val="20"/>
          <w:szCs w:val="20"/>
          <w:lang w:val="hu-HU"/>
        </w:rPr>
      </w:pPr>
    </w:p>
    <w:p w:rsidR="002520BB" w:rsidRDefault="002520BB">
      <w:pPr>
        <w:pStyle w:val="Norml1"/>
        <w:jc w:val="center"/>
        <w:rPr>
          <w:rFonts w:ascii="Tahoma" w:hAnsi="Tahoma" w:cs="Tahoma"/>
          <w:sz w:val="20"/>
          <w:szCs w:val="20"/>
          <w:lang w:val="hu-HU"/>
        </w:rPr>
      </w:pPr>
    </w:p>
    <w:p w:rsidR="002520BB" w:rsidRDefault="007C5F24">
      <w:pPr>
        <w:pStyle w:val="Cm2"/>
        <w:rPr>
          <w:lang w:val="hu-HU"/>
        </w:rPr>
      </w:pPr>
      <w:r>
        <w:rPr>
          <w:lang w:val="hu-HU"/>
        </w:rPr>
        <w:t>III.</w:t>
      </w:r>
    </w:p>
    <w:p w:rsidR="002520BB" w:rsidRDefault="007C5F24">
      <w:pPr>
        <w:pStyle w:val="Cm2"/>
        <w:rPr>
          <w:lang w:val="hu-HU"/>
        </w:rPr>
      </w:pPr>
      <w:r>
        <w:rPr>
          <w:lang w:val="hu-HU"/>
        </w:rPr>
        <w:t xml:space="preserve"> A SZÖVETSÉG SZERVEZETI FELÉPÍTÉSE</w:t>
      </w:r>
    </w:p>
    <w:p w:rsidR="002520BB" w:rsidRDefault="002520BB">
      <w:pPr>
        <w:pStyle w:val="Norml1"/>
        <w:jc w:val="center"/>
        <w:rPr>
          <w:rFonts w:ascii="Tahoma" w:hAnsi="Tahoma" w:cs="Tahoma"/>
          <w:sz w:val="20"/>
          <w:szCs w:val="20"/>
          <w:lang w:val="hu-HU"/>
        </w:rPr>
      </w:pPr>
    </w:p>
    <w:p w:rsidR="002520BB" w:rsidRDefault="002520BB">
      <w:pPr>
        <w:pStyle w:val="Norml1"/>
        <w:jc w:val="center"/>
        <w:rPr>
          <w:rFonts w:ascii="Tahoma" w:hAnsi="Tahoma" w:cs="Tahoma"/>
          <w:sz w:val="20"/>
          <w:szCs w:val="20"/>
          <w:lang w:val="hu-HU"/>
        </w:rPr>
      </w:pPr>
    </w:p>
    <w:p w:rsidR="002520BB" w:rsidRDefault="007C5F24">
      <w:pPr>
        <w:pStyle w:val="Norml1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b/>
          <w:sz w:val="20"/>
          <w:szCs w:val="20"/>
          <w:lang w:val="hu-HU"/>
        </w:rPr>
        <w:t xml:space="preserve">Szövetségi Közgyűlés </w:t>
      </w:r>
      <w:r>
        <w:rPr>
          <w:rFonts w:ascii="Tahoma" w:hAnsi="Tahoma" w:cs="Tahoma"/>
          <w:sz w:val="20"/>
          <w:szCs w:val="20"/>
          <w:lang w:val="hu-HU"/>
        </w:rPr>
        <w:t>(tovább SZK)</w:t>
      </w:r>
    </w:p>
    <w:p w:rsidR="002520BB" w:rsidRDefault="007C5F24">
      <w:r>
        <w:t>Lásd az alapszabály VII/1. fejezetét.</w:t>
      </w:r>
    </w:p>
    <w:p w:rsidR="002520BB" w:rsidRDefault="002520BB">
      <w:pPr>
        <w:pStyle w:val="Norml1"/>
        <w:ind w:firstLine="60"/>
        <w:jc w:val="both"/>
        <w:rPr>
          <w:rFonts w:ascii="Tahoma" w:hAnsi="Tahoma" w:cs="Tahoma"/>
          <w:sz w:val="20"/>
          <w:szCs w:val="20"/>
          <w:lang w:val="hu-HU"/>
        </w:rPr>
      </w:pPr>
    </w:p>
    <w:p w:rsidR="002520BB" w:rsidRDefault="007C5F24">
      <w:r>
        <w:t>Jelölések a közgyűlés által választott tisztségekre:</w:t>
      </w:r>
    </w:p>
    <w:p w:rsidR="002520BB" w:rsidRDefault="007C5F24">
      <w:r>
        <w:lastRenderedPageBreak/>
        <w:t xml:space="preserve">Az ajánlás alapfeltétele a jelölt </w:t>
      </w:r>
      <w:r>
        <w:t>beleegyezése, melyet aláírásával igazol, illetve az ajánló részéről rövid indoklás, és a jelölt rövid bemutatása. Pályázat esetén a jelölt írásban nyújtja be a tisztség betöltésére vonatkozó elképzeléseit.</w:t>
      </w:r>
    </w:p>
    <w:p w:rsidR="002520BB" w:rsidRDefault="007C5F24">
      <w:pPr>
        <w:pStyle w:val="Norml1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Az IB két hónappal a közgyűlés előtt felszólítja a</w:t>
      </w:r>
      <w:r>
        <w:rPr>
          <w:rFonts w:ascii="Tahoma" w:hAnsi="Tahoma" w:cs="Tahoma"/>
          <w:sz w:val="20"/>
          <w:szCs w:val="20"/>
          <w:lang w:val="hu-HU"/>
        </w:rPr>
        <w:t xml:space="preserve"> 18 évesnél idősebb tagokat, hogy a közgyűlésen választandó tisztségviselői helyekre tegyék meg személyi javaslataikat pályázat vagy </w:t>
      </w:r>
      <w:proofErr w:type="spellStart"/>
      <w:r>
        <w:rPr>
          <w:rFonts w:ascii="Tahoma" w:hAnsi="Tahoma" w:cs="Tahoma"/>
          <w:sz w:val="20"/>
          <w:szCs w:val="20"/>
          <w:lang w:val="hu-HU"/>
        </w:rPr>
        <w:t>ajálás</w:t>
      </w:r>
      <w:proofErr w:type="spellEnd"/>
      <w:r>
        <w:rPr>
          <w:rFonts w:ascii="Tahoma" w:hAnsi="Tahoma" w:cs="Tahoma"/>
          <w:sz w:val="20"/>
          <w:szCs w:val="20"/>
          <w:lang w:val="hu-HU"/>
        </w:rPr>
        <w:t xml:space="preserve"> formájában.</w:t>
      </w:r>
    </w:p>
    <w:p w:rsidR="002520BB" w:rsidRDefault="007C5F24">
      <w:pPr>
        <w:pStyle w:val="Norml1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Az IB saját, valamint más, 18 évesnél idősebb tagok javaslata alapján összeállítja a közgyűlésen megvála</w:t>
      </w:r>
      <w:r>
        <w:rPr>
          <w:rFonts w:ascii="Tahoma" w:hAnsi="Tahoma" w:cs="Tahoma"/>
          <w:sz w:val="20"/>
          <w:szCs w:val="20"/>
          <w:lang w:val="hu-HU"/>
        </w:rPr>
        <w:t>sztandó tisztségviselők jelölőlistáját, s azt 30 nappal a Közgyűlés előtt nyilvánosságra hozza a jelöltek rövid bemutatásával, illetve ha van, fényképével.</w:t>
      </w:r>
    </w:p>
    <w:p w:rsidR="002520BB" w:rsidRDefault="007C5F24">
      <w:pPr>
        <w:pStyle w:val="Norml1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 jelölőlista közzétételét követő 15 napon belül lehetőség van arra, hogy a 18. életévüket betöltött</w:t>
      </w:r>
      <w:r>
        <w:rPr>
          <w:rFonts w:ascii="Tahoma" w:hAnsi="Tahoma" w:cs="Tahoma"/>
          <w:sz w:val="20"/>
          <w:szCs w:val="20"/>
          <w:lang w:val="hu-HU"/>
        </w:rPr>
        <w:t xml:space="preserve"> és a cserkészszövetségbeli tagság feltételeit teljesítő tagok a további jelöltekre vonatkozó javaslataikat az IB elé terjesszék. A határidő után benyújtott javaslatokat a bizottság nem veszi figyelembe.</w:t>
      </w:r>
    </w:p>
    <w:p w:rsidR="002520BB" w:rsidRDefault="007C5F24">
      <w:pPr>
        <w:pStyle w:val="Norml1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Ha valamely tisztségre nincs előzetesen jelölt szemé</w:t>
      </w:r>
      <w:r>
        <w:rPr>
          <w:rFonts w:ascii="Tahoma" w:hAnsi="Tahoma" w:cs="Tahoma"/>
          <w:sz w:val="20"/>
          <w:szCs w:val="20"/>
          <w:lang w:val="hu-HU"/>
        </w:rPr>
        <w:t>ly, a jelölés a közgyűlésen is történhet. A közgyűlés e jelölések elfogadásáról szavazással dönt.</w:t>
      </w:r>
    </w:p>
    <w:p w:rsidR="002520BB" w:rsidRDefault="007C5F24">
      <w:pPr>
        <w:pStyle w:val="Norml1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 jelölteknek a közgyűlésen is lehetőséget kell biztosítani, hogy bemutathassák a tisztség betöltésére vonatkozó elképzeléseiket.</w:t>
      </w:r>
    </w:p>
    <w:p w:rsidR="002520BB" w:rsidRDefault="002520BB">
      <w:pPr>
        <w:pStyle w:val="Norml1"/>
        <w:ind w:firstLine="60"/>
        <w:jc w:val="both"/>
        <w:rPr>
          <w:rFonts w:ascii="Tahoma" w:hAnsi="Tahoma" w:cs="Tahoma"/>
          <w:sz w:val="20"/>
          <w:szCs w:val="20"/>
          <w:lang w:val="hu-HU"/>
        </w:rPr>
      </w:pPr>
    </w:p>
    <w:p w:rsidR="002520BB" w:rsidRDefault="002520BB">
      <w:pPr>
        <w:pStyle w:val="Norml1"/>
        <w:ind w:firstLine="60"/>
        <w:jc w:val="both"/>
        <w:rPr>
          <w:rFonts w:ascii="Tahoma" w:hAnsi="Tahoma" w:cs="Tahoma"/>
          <w:sz w:val="20"/>
          <w:szCs w:val="20"/>
          <w:lang w:val="hu-HU"/>
        </w:rPr>
      </w:pPr>
    </w:p>
    <w:p w:rsidR="002520BB" w:rsidRDefault="007C5F24">
      <w:pPr>
        <w:pStyle w:val="Norml1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b/>
          <w:sz w:val="20"/>
          <w:szCs w:val="20"/>
          <w:lang w:val="hu-HU"/>
        </w:rPr>
        <w:t>Elnökség</w:t>
      </w:r>
    </w:p>
    <w:p w:rsidR="002520BB" w:rsidRDefault="007C5F24">
      <w:r>
        <w:t>Lásd az alapszabá</w:t>
      </w:r>
      <w:r>
        <w:t>ly VII/2. fejezetét</w:t>
      </w:r>
    </w:p>
    <w:p w:rsidR="002520BB" w:rsidRDefault="007C5F24">
      <w:pPr>
        <w:pStyle w:val="Norml1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 szövetség stratégiai tervét kisebb lépésekre bontja le, és annak mentén dolgozza ki a stratégiát érintő munkatervét.</w:t>
      </w:r>
    </w:p>
    <w:p w:rsidR="002520BB" w:rsidRDefault="007C5F24">
      <w:pPr>
        <w:pStyle w:val="Norml1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Az elnökség ülései legkésőbb 24 órával korábbi előzetes írásbeli</w:t>
      </w:r>
      <w:r>
        <w:rPr>
          <w:rStyle w:val="Lbjegyzet-horgony"/>
          <w:rFonts w:ascii="Tahoma" w:hAnsi="Tahoma" w:cs="Tahoma"/>
          <w:sz w:val="20"/>
          <w:szCs w:val="20"/>
          <w:lang w:val="hu-HU"/>
        </w:rPr>
        <w:footnoteReference w:id="1"/>
      </w:r>
      <w:r>
        <w:rPr>
          <w:rFonts w:ascii="Tahoma" w:hAnsi="Tahoma" w:cs="Tahoma"/>
          <w:sz w:val="20"/>
          <w:szCs w:val="20"/>
          <w:lang w:val="hu-HU"/>
        </w:rPr>
        <w:t xml:space="preserve"> bejelentkezéssel nyilvánosak, kivéve, ha az elnöksé</w:t>
      </w:r>
      <w:r>
        <w:rPr>
          <w:rFonts w:ascii="Tahoma" w:hAnsi="Tahoma" w:cs="Tahoma"/>
          <w:sz w:val="20"/>
          <w:szCs w:val="20"/>
          <w:lang w:val="hu-HU"/>
        </w:rPr>
        <w:t>g zárt ülést tart.</w:t>
      </w:r>
    </w:p>
    <w:p w:rsidR="002520BB" w:rsidRDefault="007C5F24">
      <w:pPr>
        <w:pStyle w:val="Norml1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Az elnökségi ülések időpontjai, és lehetőség szerint témái legalább három hónappal az ülés előtt nyilvánosságra hozandók.</w:t>
      </w:r>
    </w:p>
    <w:p w:rsidR="002520BB" w:rsidRDefault="007C5F24">
      <w:pPr>
        <w:pStyle w:val="Norml1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Az elnökség üléseiről írásos emlékeztető készül, amely a tagság számára kikérhető. Az a tag, aki kikérte az emlékez</w:t>
      </w:r>
      <w:r>
        <w:rPr>
          <w:rFonts w:ascii="Tahoma" w:hAnsi="Tahoma" w:cs="Tahoma"/>
          <w:sz w:val="20"/>
          <w:szCs w:val="20"/>
          <w:lang w:val="hu-HU"/>
        </w:rPr>
        <w:t>tetőt, adatvédelmi nyilatkozatban szavatolja, hogy azt nem adja tovább harmadik félnek.</w:t>
      </w:r>
    </w:p>
    <w:p w:rsidR="002520BB" w:rsidRDefault="007C5F24">
      <w:pPr>
        <w:pStyle w:val="Norml1"/>
        <w:numPr>
          <w:ilvl w:val="1"/>
          <w:numId w:val="3"/>
        </w:numPr>
        <w:jc w:val="both"/>
      </w:pPr>
      <w:r>
        <w:rPr>
          <w:rFonts w:ascii="Tahoma" w:hAnsi="Tahoma" w:cs="Tahoma"/>
          <w:sz w:val="20"/>
          <w:szCs w:val="20"/>
          <w:lang w:val="hu-HU"/>
        </w:rPr>
        <w:t>Az elnökségi ülés határozatai nyilvánosak az SZMCS adatvédelmi szabályzatával összhangban.</w:t>
      </w:r>
      <w:r>
        <w:rPr>
          <w:rFonts w:ascii="Tahoma" w:hAnsi="Tahoma"/>
          <w:sz w:val="20"/>
          <w:szCs w:val="20"/>
        </w:rPr>
        <w:t xml:space="preserve"> </w:t>
      </w:r>
    </w:p>
    <w:p w:rsidR="002520BB" w:rsidRDefault="002520BB">
      <w:pPr>
        <w:pStyle w:val="Norml1"/>
        <w:jc w:val="both"/>
        <w:rPr>
          <w:rFonts w:ascii="Tahoma" w:hAnsi="Tahoma" w:cs="Tahoma"/>
          <w:sz w:val="20"/>
          <w:szCs w:val="20"/>
          <w:lang w:val="hu-HU"/>
        </w:rPr>
      </w:pPr>
    </w:p>
    <w:p w:rsidR="002520BB" w:rsidRDefault="002520BB">
      <w:pPr>
        <w:pStyle w:val="Norml1"/>
        <w:jc w:val="both"/>
        <w:rPr>
          <w:rFonts w:ascii="Tahoma" w:hAnsi="Tahoma" w:cs="Tahoma"/>
          <w:sz w:val="20"/>
          <w:szCs w:val="20"/>
          <w:lang w:val="hu-HU"/>
        </w:rPr>
      </w:pPr>
    </w:p>
    <w:p w:rsidR="002520BB" w:rsidRDefault="007C5F24">
      <w:pPr>
        <w:pStyle w:val="Norml1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b/>
          <w:sz w:val="20"/>
          <w:szCs w:val="20"/>
          <w:lang w:val="hu-HU"/>
        </w:rPr>
        <w:t>Mozgalmi Elnökség</w:t>
      </w:r>
    </w:p>
    <w:p w:rsidR="002520BB" w:rsidRDefault="007C5F24">
      <w:r>
        <w:t>Lásd az alapszabály VII/3. fejezetét</w:t>
      </w:r>
    </w:p>
    <w:p w:rsidR="002520BB" w:rsidRDefault="007C5F24">
      <w:pPr>
        <w:pStyle w:val="Norml1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 mozgalmi elnökség</w:t>
      </w:r>
      <w:r>
        <w:rPr>
          <w:rFonts w:ascii="Tahoma" w:hAnsi="Tahoma" w:cs="Tahoma"/>
          <w:sz w:val="20"/>
          <w:szCs w:val="20"/>
          <w:lang w:val="hu-HU"/>
        </w:rPr>
        <w:t xml:space="preserve"> ülései legkésőbb 24 órával korábbi előzetes írásbeli bejelentkezéssel nyilvánosak, kivéve, ha az elnökség zárt ülést tart.</w:t>
      </w:r>
    </w:p>
    <w:p w:rsidR="002520BB" w:rsidRDefault="007C5F24">
      <w:pPr>
        <w:pStyle w:val="Norml1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 mozgalmi elnökségi ülések időpontjai, és lehetőség szerint témái legalább három hónappal az ülés előtt nyilvánosságra hozandók.</w:t>
      </w:r>
    </w:p>
    <w:p w:rsidR="002520BB" w:rsidRDefault="007C5F24">
      <w:pPr>
        <w:pStyle w:val="Norml1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 xml:space="preserve">A </w:t>
      </w:r>
      <w:r>
        <w:rPr>
          <w:rFonts w:ascii="Tahoma" w:hAnsi="Tahoma" w:cs="Tahoma"/>
          <w:sz w:val="20"/>
          <w:szCs w:val="20"/>
          <w:lang w:val="hu-HU"/>
        </w:rPr>
        <w:t>mozgalmi elnökség üléseiről írásos emlékeztető készül, amely a tagság számára kikérhető. Az a tag, aki kikérte az emlékeztetőt, adatvédelmi nyilatkozatban szavatolja, hogy azt nem adja tovább harmadik félnek.</w:t>
      </w:r>
    </w:p>
    <w:p w:rsidR="002520BB" w:rsidRDefault="007C5F24">
      <w:pPr>
        <w:pStyle w:val="Norml1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 mozgalmi elnökségi ülés határozatai nyilvános</w:t>
      </w:r>
      <w:r>
        <w:rPr>
          <w:rFonts w:ascii="Tahoma" w:hAnsi="Tahoma" w:cs="Tahoma"/>
          <w:sz w:val="20"/>
          <w:szCs w:val="20"/>
          <w:lang w:val="hu-HU"/>
        </w:rPr>
        <w:t>ak az SZMCS adatvédelmi szabályzatával összhangban.</w:t>
      </w:r>
    </w:p>
    <w:p w:rsidR="002520BB" w:rsidRDefault="002520BB">
      <w:pPr>
        <w:pStyle w:val="Norml1"/>
        <w:ind w:firstLine="60"/>
        <w:jc w:val="both"/>
        <w:rPr>
          <w:rFonts w:ascii="Tahoma" w:hAnsi="Tahoma" w:cs="Tahoma"/>
          <w:sz w:val="20"/>
          <w:szCs w:val="20"/>
          <w:lang w:val="hu-HU"/>
        </w:rPr>
      </w:pPr>
    </w:p>
    <w:p w:rsidR="002520BB" w:rsidRDefault="002520BB">
      <w:pPr>
        <w:pStyle w:val="Norml1"/>
        <w:ind w:firstLine="60"/>
        <w:jc w:val="both"/>
        <w:rPr>
          <w:rFonts w:ascii="Tahoma" w:hAnsi="Tahoma" w:cs="Tahoma"/>
          <w:sz w:val="20"/>
          <w:szCs w:val="20"/>
          <w:lang w:val="hu-HU"/>
        </w:rPr>
      </w:pPr>
    </w:p>
    <w:p w:rsidR="002520BB" w:rsidRDefault="007C5F24">
      <w:pPr>
        <w:pStyle w:val="Norml1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b/>
          <w:sz w:val="20"/>
          <w:szCs w:val="20"/>
          <w:lang w:val="hu-HU"/>
        </w:rPr>
        <w:t>Intéző Bizottság</w:t>
      </w:r>
    </w:p>
    <w:p w:rsidR="002520BB" w:rsidRDefault="007C5F24">
      <w:r>
        <w:t>Lásd az Alapszabály VII/4. pontját</w:t>
      </w:r>
    </w:p>
    <w:p w:rsidR="002520BB" w:rsidRDefault="007C5F24">
      <w:pPr>
        <w:pStyle w:val="Norml1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Az Intéző Bizottság ülései legkésőbb 24 órával korábbi előzetes írásbeli bejelentkezéssel nyilvánosak, kivéve, ha a bizottságzárt ülést tart.</w:t>
      </w:r>
    </w:p>
    <w:p w:rsidR="002520BB" w:rsidRDefault="007C5F24">
      <w:pPr>
        <w:pStyle w:val="Norml1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lastRenderedPageBreak/>
        <w:t>Az intéz</w:t>
      </w:r>
      <w:r>
        <w:rPr>
          <w:rFonts w:ascii="Tahoma" w:hAnsi="Tahoma" w:cs="Tahoma"/>
          <w:sz w:val="20"/>
          <w:szCs w:val="20"/>
          <w:lang w:val="hu-HU"/>
        </w:rPr>
        <w:t>ő bizottsági ülések időpontjai, és lehetőség szerint témái legalább három hónappal az ülés előtt nyilvánosságra hozandók.</w:t>
      </w:r>
    </w:p>
    <w:p w:rsidR="002520BB" w:rsidRDefault="007C5F24">
      <w:pPr>
        <w:pStyle w:val="Norml1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Az Intéző Bizottság üléseiről írásos emlékeztető készül, amely a tagság számára kikérhető. Az a tag, aki kikérte az emlékeztetőt, adat</w:t>
      </w:r>
      <w:r>
        <w:rPr>
          <w:rFonts w:ascii="Tahoma" w:hAnsi="Tahoma" w:cs="Tahoma"/>
          <w:sz w:val="20"/>
          <w:szCs w:val="20"/>
          <w:lang w:val="hu-HU"/>
        </w:rPr>
        <w:t>védelmi nyilatkozatban szavatolja, hogy azt nem adja tovább harmadik félnek.</w:t>
      </w:r>
    </w:p>
    <w:p w:rsidR="002520BB" w:rsidRDefault="007C5F24">
      <w:pPr>
        <w:pStyle w:val="Norml1"/>
        <w:numPr>
          <w:ilvl w:val="1"/>
          <w:numId w:val="3"/>
        </w:numPr>
        <w:jc w:val="both"/>
      </w:pPr>
      <w:r>
        <w:rPr>
          <w:rFonts w:ascii="Tahoma" w:hAnsi="Tahoma" w:cs="Tahoma"/>
          <w:sz w:val="20"/>
          <w:szCs w:val="20"/>
          <w:lang w:val="hu-HU"/>
        </w:rPr>
        <w:t>Az intéző bizottsági ülés határozatai nyilvánosak az SZMCS adatvédelmi szabályzatával összhangban.</w:t>
      </w:r>
    </w:p>
    <w:p w:rsidR="002520BB" w:rsidRDefault="007C5F24">
      <w:pPr>
        <w:pStyle w:val="Norml1"/>
        <w:numPr>
          <w:ilvl w:val="1"/>
          <w:numId w:val="3"/>
        </w:numPr>
        <w:jc w:val="both"/>
      </w:pPr>
      <w:r>
        <w:rPr>
          <w:rFonts w:ascii="Tahoma" w:hAnsi="Tahoma" w:cs="Tahoma"/>
          <w:sz w:val="20"/>
          <w:szCs w:val="20"/>
          <w:lang w:val="hu-HU"/>
        </w:rPr>
        <w:t>Megvitatja és jóváhagyja a Külügyi Bizottság költségvetését.</w:t>
      </w:r>
    </w:p>
    <w:p w:rsidR="002520BB" w:rsidRDefault="007C5F24">
      <w:pPr>
        <w:pStyle w:val="Norml1"/>
        <w:numPr>
          <w:ilvl w:val="1"/>
          <w:numId w:val="3"/>
        </w:numPr>
        <w:jc w:val="both"/>
      </w:pPr>
      <w:r>
        <w:rPr>
          <w:rFonts w:ascii="Tahoma" w:hAnsi="Tahoma" w:cs="Tahoma"/>
          <w:sz w:val="20"/>
          <w:szCs w:val="20"/>
          <w:lang w:val="hu-HU"/>
        </w:rPr>
        <w:t>Az Elnök javaslatár</w:t>
      </w:r>
      <w:r>
        <w:rPr>
          <w:rFonts w:ascii="Tahoma" w:hAnsi="Tahoma" w:cs="Tahoma"/>
          <w:sz w:val="20"/>
          <w:szCs w:val="20"/>
          <w:lang w:val="hu-HU"/>
        </w:rPr>
        <w:t>a kinevezi a Jogtanácsost</w:t>
      </w:r>
    </w:p>
    <w:p w:rsidR="002520BB" w:rsidRDefault="002520BB">
      <w:pPr>
        <w:pStyle w:val="Norml1"/>
        <w:ind w:firstLine="60"/>
        <w:jc w:val="both"/>
        <w:rPr>
          <w:rFonts w:ascii="Tahoma" w:hAnsi="Tahoma" w:cs="Tahoma"/>
          <w:sz w:val="20"/>
          <w:szCs w:val="20"/>
          <w:lang w:val="hu-HU"/>
        </w:rPr>
      </w:pPr>
    </w:p>
    <w:p w:rsidR="002520BB" w:rsidRDefault="002520BB">
      <w:pPr>
        <w:pStyle w:val="Norml1"/>
        <w:ind w:firstLine="60"/>
        <w:jc w:val="both"/>
        <w:rPr>
          <w:rFonts w:ascii="Tahoma" w:hAnsi="Tahoma" w:cs="Tahoma"/>
          <w:sz w:val="20"/>
          <w:szCs w:val="20"/>
          <w:lang w:val="hu-HU"/>
        </w:rPr>
      </w:pPr>
    </w:p>
    <w:p w:rsidR="002520BB" w:rsidRDefault="007C5F24">
      <w:pPr>
        <w:pStyle w:val="Norml1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b/>
          <w:sz w:val="20"/>
          <w:szCs w:val="20"/>
          <w:lang w:val="hu-HU"/>
        </w:rPr>
        <w:t>Elnök</w:t>
      </w:r>
    </w:p>
    <w:p w:rsidR="002520BB" w:rsidRDefault="007C5F24">
      <w:r>
        <w:t>Lásd az Alapszabály VII/5. pontját</w:t>
      </w:r>
    </w:p>
    <w:p w:rsidR="000509AA" w:rsidRPr="000509AA" w:rsidRDefault="00DD75C3" w:rsidP="000509AA">
      <w:pPr>
        <w:pStyle w:val="Listaszerbekezds"/>
        <w:numPr>
          <w:ilvl w:val="1"/>
          <w:numId w:val="3"/>
        </w:numPr>
      </w:pPr>
      <w:r>
        <w:rPr>
          <w:rFonts w:cs="Tahoma"/>
          <w:szCs w:val="20"/>
          <w:lang w:val="hu-HU"/>
        </w:rPr>
        <w:t>K</w:t>
      </w:r>
      <w:r w:rsidR="000509AA" w:rsidRPr="000509AA">
        <w:rPr>
          <w:rFonts w:cs="Tahoma"/>
          <w:szCs w:val="20"/>
          <w:lang w:val="hu-HU"/>
        </w:rPr>
        <w:t>ülügyi útjairól</w:t>
      </w:r>
      <w:r w:rsidR="000509AA" w:rsidRPr="000509AA">
        <w:rPr>
          <w:rFonts w:cs="Tahoma"/>
          <w:szCs w:val="20"/>
        </w:rPr>
        <w:t xml:space="preserve"> tájékoztatja a külügyi vezetőt.</w:t>
      </w:r>
    </w:p>
    <w:p w:rsidR="002520BB" w:rsidRDefault="002520BB">
      <w:pPr>
        <w:pStyle w:val="Norml1"/>
        <w:ind w:firstLine="60"/>
        <w:jc w:val="both"/>
        <w:rPr>
          <w:rFonts w:ascii="Tahoma" w:hAnsi="Tahoma" w:cs="Tahoma"/>
          <w:sz w:val="20"/>
          <w:szCs w:val="20"/>
          <w:lang w:val="hu-HU"/>
        </w:rPr>
      </w:pPr>
    </w:p>
    <w:p w:rsidR="002520BB" w:rsidRDefault="002520BB">
      <w:pPr>
        <w:pStyle w:val="Norml1"/>
        <w:ind w:firstLine="60"/>
        <w:jc w:val="both"/>
        <w:rPr>
          <w:rFonts w:ascii="Tahoma" w:hAnsi="Tahoma" w:cs="Tahoma"/>
          <w:sz w:val="20"/>
          <w:szCs w:val="20"/>
          <w:lang w:val="hu-HU"/>
        </w:rPr>
      </w:pPr>
    </w:p>
    <w:p w:rsidR="002520BB" w:rsidRDefault="007C5F24">
      <w:pPr>
        <w:pStyle w:val="Norml1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b/>
          <w:sz w:val="20"/>
          <w:szCs w:val="20"/>
          <w:lang w:val="hu-HU"/>
        </w:rPr>
        <w:t>Ügyvezető elnök</w:t>
      </w:r>
    </w:p>
    <w:p w:rsidR="002520BB" w:rsidRDefault="007C5F24">
      <w:r>
        <w:t>Lásd az Alapszabály VII/6. pontját</w:t>
      </w:r>
    </w:p>
    <w:p w:rsidR="000509AA" w:rsidRPr="000509AA" w:rsidRDefault="00DD75C3" w:rsidP="000509AA">
      <w:pPr>
        <w:pStyle w:val="Listaszerbekezds"/>
        <w:numPr>
          <w:ilvl w:val="1"/>
          <w:numId w:val="3"/>
        </w:numPr>
      </w:pPr>
      <w:r>
        <w:rPr>
          <w:rFonts w:cs="Tahoma"/>
          <w:szCs w:val="20"/>
          <w:lang w:val="hu-HU"/>
        </w:rPr>
        <w:t>K</w:t>
      </w:r>
      <w:r w:rsidR="000509AA" w:rsidRPr="000509AA">
        <w:rPr>
          <w:rFonts w:cs="Tahoma"/>
          <w:szCs w:val="20"/>
          <w:lang w:val="hu-HU"/>
        </w:rPr>
        <w:t>ülügyi útjairól</w:t>
      </w:r>
      <w:r w:rsidR="000509AA" w:rsidRPr="000509AA">
        <w:rPr>
          <w:rFonts w:cs="Tahoma"/>
          <w:szCs w:val="20"/>
        </w:rPr>
        <w:t xml:space="preserve"> tájékoztatja a külügyi vezetőt.</w:t>
      </w:r>
    </w:p>
    <w:p w:rsidR="002520BB" w:rsidRDefault="002520BB" w:rsidP="000509AA">
      <w:pPr>
        <w:pStyle w:val="Norml1"/>
        <w:jc w:val="both"/>
        <w:rPr>
          <w:rFonts w:ascii="Tahoma" w:hAnsi="Tahoma" w:cs="Tahoma"/>
          <w:sz w:val="20"/>
          <w:szCs w:val="20"/>
          <w:lang w:val="hu-HU"/>
        </w:rPr>
      </w:pPr>
    </w:p>
    <w:p w:rsidR="002520BB" w:rsidRDefault="002520BB">
      <w:pPr>
        <w:pStyle w:val="Norml1"/>
        <w:ind w:firstLine="60"/>
        <w:jc w:val="both"/>
        <w:rPr>
          <w:rFonts w:ascii="Tahoma" w:hAnsi="Tahoma" w:cs="Tahoma"/>
          <w:sz w:val="20"/>
          <w:szCs w:val="20"/>
          <w:lang w:val="hu-HU"/>
        </w:rPr>
      </w:pPr>
    </w:p>
    <w:p w:rsidR="002520BB" w:rsidRDefault="007C5F24">
      <w:pPr>
        <w:pStyle w:val="Norml1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b/>
          <w:sz w:val="20"/>
          <w:szCs w:val="20"/>
          <w:lang w:val="hu-HU"/>
        </w:rPr>
        <w:t>Mozgal</w:t>
      </w:r>
      <w:bookmarkStart w:id="3" w:name="_GoBack"/>
      <w:bookmarkEnd w:id="3"/>
      <w:r>
        <w:rPr>
          <w:rFonts w:ascii="Tahoma" w:hAnsi="Tahoma" w:cs="Tahoma"/>
          <w:b/>
          <w:sz w:val="20"/>
          <w:szCs w:val="20"/>
          <w:lang w:val="hu-HU"/>
        </w:rPr>
        <w:t>mi vezető (tovább MV)</w:t>
      </w:r>
    </w:p>
    <w:p w:rsidR="002520BB" w:rsidRDefault="007C5F24">
      <w:pPr>
        <w:pStyle w:val="Norml1"/>
        <w:numPr>
          <w:ilvl w:val="1"/>
          <w:numId w:val="3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Hatáskörébe tartozik a mozgalmi élet, a nevelőmunka, a szakbizottságok tevékenységének irányítása,</w:t>
      </w:r>
    </w:p>
    <w:p w:rsidR="002520BB" w:rsidRDefault="007C5F24">
      <w:pPr>
        <w:pStyle w:val="Norml1"/>
        <w:numPr>
          <w:ilvl w:val="1"/>
          <w:numId w:val="3"/>
        </w:numPr>
        <w:jc w:val="both"/>
      </w:pPr>
      <w:r>
        <w:rPr>
          <w:rFonts w:ascii="Tahoma" w:hAnsi="Tahoma" w:cs="Tahoma"/>
          <w:sz w:val="20"/>
          <w:szCs w:val="20"/>
          <w:lang w:val="hu-HU"/>
        </w:rPr>
        <w:t>Felad</w:t>
      </w:r>
      <w:r>
        <w:rPr>
          <w:rFonts w:ascii="Tahoma" w:hAnsi="Tahoma" w:cs="Tahoma"/>
          <w:sz w:val="20"/>
          <w:szCs w:val="20"/>
          <w:lang w:val="hu-HU"/>
        </w:rPr>
        <w:t>atai:</w:t>
      </w:r>
    </w:p>
    <w:p w:rsidR="002520BB" w:rsidRDefault="007C5F24">
      <w:pPr>
        <w:pStyle w:val="Norml1"/>
        <w:numPr>
          <w:ilvl w:val="2"/>
          <w:numId w:val="3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tervezi, szervezi és irányítja a csapatmentorok munkáját,</w:t>
      </w:r>
    </w:p>
    <w:p w:rsidR="002520BB" w:rsidRDefault="007C5F24">
      <w:pPr>
        <w:pStyle w:val="Norml1"/>
        <w:numPr>
          <w:ilvl w:val="2"/>
          <w:numId w:val="3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 xml:space="preserve">kinevezi és visszahívja a cserkészcsapatok parancsnokait, szakbizottságok vezetőit, </w:t>
      </w:r>
      <w:proofErr w:type="spellStart"/>
      <w:r>
        <w:rPr>
          <w:rFonts w:ascii="Tahoma" w:hAnsi="Tahoma" w:cs="Tahoma"/>
          <w:sz w:val="20"/>
          <w:szCs w:val="20"/>
          <w:lang w:val="hu-HU"/>
        </w:rPr>
        <w:t>rover-</w:t>
      </w:r>
      <w:proofErr w:type="spellEnd"/>
      <w:r>
        <w:rPr>
          <w:rFonts w:ascii="Tahoma" w:hAnsi="Tahoma" w:cs="Tahoma"/>
          <w:sz w:val="20"/>
          <w:szCs w:val="20"/>
          <w:lang w:val="hu-HU"/>
        </w:rPr>
        <w:t xml:space="preserve">, felnőtt- és </w:t>
      </w:r>
      <w:proofErr w:type="spellStart"/>
      <w:r>
        <w:rPr>
          <w:rFonts w:ascii="Tahoma" w:hAnsi="Tahoma" w:cs="Tahoma"/>
          <w:sz w:val="20"/>
          <w:szCs w:val="20"/>
          <w:lang w:val="hu-HU"/>
        </w:rPr>
        <w:t>öregcserkészklubok</w:t>
      </w:r>
      <w:proofErr w:type="spellEnd"/>
      <w:r>
        <w:rPr>
          <w:rFonts w:ascii="Tahoma" w:hAnsi="Tahoma" w:cs="Tahoma"/>
          <w:sz w:val="20"/>
          <w:szCs w:val="20"/>
          <w:lang w:val="hu-HU"/>
        </w:rPr>
        <w:t xml:space="preserve"> vezetőit,</w:t>
      </w:r>
    </w:p>
    <w:p w:rsidR="002520BB" w:rsidRDefault="007C5F24">
      <w:pPr>
        <w:pStyle w:val="Norml1"/>
        <w:numPr>
          <w:ilvl w:val="2"/>
          <w:numId w:val="3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 xml:space="preserve">felügyeli, ellenőrzi és módszertanilag irányítja a </w:t>
      </w:r>
      <w:r>
        <w:rPr>
          <w:rFonts w:ascii="Tahoma" w:hAnsi="Tahoma" w:cs="Tahoma"/>
          <w:sz w:val="20"/>
          <w:szCs w:val="20"/>
          <w:lang w:val="hu-HU"/>
        </w:rPr>
        <w:t>cserkészcsapatok és cserkészklubok működését,</w:t>
      </w:r>
    </w:p>
    <w:p w:rsidR="002520BB" w:rsidRDefault="007C5F24">
      <w:pPr>
        <w:pStyle w:val="Norml1"/>
        <w:numPr>
          <w:ilvl w:val="2"/>
          <w:numId w:val="3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felel a Szövetség munkatervének megvalósításáért,</w:t>
      </w:r>
    </w:p>
    <w:p w:rsidR="002520BB" w:rsidRDefault="007C5F24">
      <w:pPr>
        <w:pStyle w:val="Norml1"/>
        <w:numPr>
          <w:ilvl w:val="2"/>
          <w:numId w:val="3"/>
        </w:numPr>
        <w:jc w:val="both"/>
      </w:pPr>
      <w:r>
        <w:rPr>
          <w:rFonts w:ascii="Tahoma" w:hAnsi="Tahoma" w:cs="Tahoma"/>
          <w:sz w:val="20"/>
          <w:szCs w:val="20"/>
          <w:lang w:val="hu-HU"/>
        </w:rPr>
        <w:t>véleményezi a hatáskörébe tartozó szövetségi cserkészkiadványait,</w:t>
      </w:r>
    </w:p>
    <w:p w:rsidR="002520BB" w:rsidRDefault="007C5F24">
      <w:pPr>
        <w:pStyle w:val="Norml1"/>
        <w:numPr>
          <w:ilvl w:val="1"/>
          <w:numId w:val="3"/>
        </w:numPr>
        <w:jc w:val="both"/>
      </w:pPr>
      <w:r>
        <w:t xml:space="preserve">Feladatainak részletezését e szabályzat melléklete tartalmazza. </w:t>
      </w:r>
    </w:p>
    <w:p w:rsidR="000509AA" w:rsidRPr="000509AA" w:rsidRDefault="007C5F24" w:rsidP="000509AA">
      <w:pPr>
        <w:pStyle w:val="Norml1"/>
        <w:numPr>
          <w:ilvl w:val="1"/>
          <w:numId w:val="3"/>
        </w:numPr>
        <w:jc w:val="both"/>
      </w:pPr>
      <w:r>
        <w:rPr>
          <w:rFonts w:ascii="Tahoma" w:hAnsi="Tahoma" w:cs="Tahoma"/>
          <w:sz w:val="20"/>
          <w:szCs w:val="20"/>
          <w:lang w:val="hu-HU"/>
        </w:rPr>
        <w:t>m</w:t>
      </w:r>
      <w:r>
        <w:rPr>
          <w:rFonts w:ascii="Tahoma" w:hAnsi="Tahoma" w:cs="Tahoma"/>
          <w:sz w:val="20"/>
          <w:szCs w:val="20"/>
          <w:lang w:val="hu-HU"/>
        </w:rPr>
        <w:t>u</w:t>
      </w:r>
      <w:r>
        <w:rPr>
          <w:rFonts w:ascii="Tahoma" w:hAnsi="Tahoma" w:cs="Tahoma"/>
          <w:sz w:val="20"/>
          <w:szCs w:val="20"/>
          <w:lang w:val="hu-HU"/>
        </w:rPr>
        <w:t>n</w:t>
      </w:r>
      <w:r>
        <w:rPr>
          <w:rFonts w:ascii="Tahoma" w:hAnsi="Tahoma" w:cs="Tahoma"/>
          <w:sz w:val="20"/>
          <w:szCs w:val="20"/>
          <w:lang w:val="hu-HU"/>
        </w:rPr>
        <w:t>k</w:t>
      </w:r>
      <w:r>
        <w:rPr>
          <w:rFonts w:ascii="Tahoma" w:hAnsi="Tahoma" w:cs="Tahoma"/>
          <w:sz w:val="20"/>
          <w:szCs w:val="20"/>
          <w:lang w:val="hu-HU"/>
        </w:rPr>
        <w:t>á</w:t>
      </w:r>
      <w:r>
        <w:rPr>
          <w:rFonts w:ascii="Tahoma" w:hAnsi="Tahoma" w:cs="Tahoma"/>
          <w:sz w:val="20"/>
          <w:szCs w:val="20"/>
          <w:lang w:val="hu-HU"/>
        </w:rPr>
        <w:t>jáért az elnöknek felel.</w:t>
      </w:r>
    </w:p>
    <w:p w:rsidR="000509AA" w:rsidRPr="000509AA" w:rsidRDefault="000509AA" w:rsidP="000509AA">
      <w:pPr>
        <w:pStyle w:val="Norml1"/>
        <w:numPr>
          <w:ilvl w:val="1"/>
          <w:numId w:val="3"/>
        </w:numPr>
        <w:jc w:val="both"/>
      </w:pPr>
      <w:r>
        <w:rPr>
          <w:rFonts w:ascii="Tahoma" w:hAnsi="Tahoma" w:cs="Tahoma"/>
          <w:sz w:val="20"/>
          <w:szCs w:val="20"/>
          <w:lang w:val="hu-HU"/>
        </w:rPr>
        <w:t>K</w:t>
      </w:r>
      <w:r w:rsidRPr="000509AA">
        <w:rPr>
          <w:rFonts w:cs="Tahoma"/>
          <w:szCs w:val="20"/>
          <w:lang w:val="hu-HU"/>
        </w:rPr>
        <w:t>ülügyi útjairól</w:t>
      </w:r>
      <w:r w:rsidRPr="000509AA">
        <w:rPr>
          <w:rFonts w:cs="Tahoma"/>
          <w:szCs w:val="20"/>
        </w:rPr>
        <w:t xml:space="preserve"> tájékoztatja a külügyi vezetőt.</w:t>
      </w:r>
    </w:p>
    <w:p w:rsidR="000509AA" w:rsidRDefault="000509AA" w:rsidP="000509AA">
      <w:pPr>
        <w:pStyle w:val="Norml1"/>
        <w:ind w:left="964"/>
        <w:jc w:val="both"/>
      </w:pPr>
    </w:p>
    <w:p w:rsidR="002520BB" w:rsidRDefault="002520BB">
      <w:pPr>
        <w:pStyle w:val="Norml1"/>
        <w:ind w:firstLine="60"/>
        <w:jc w:val="both"/>
        <w:rPr>
          <w:rFonts w:ascii="Times New Roman" w:hAnsi="Times New Roman" w:cs="Tahoma"/>
          <w:sz w:val="20"/>
          <w:szCs w:val="20"/>
          <w:lang w:val="hu-HU"/>
        </w:rPr>
      </w:pPr>
    </w:p>
    <w:p w:rsidR="002520BB" w:rsidRDefault="002520BB">
      <w:pPr>
        <w:pStyle w:val="Norml1"/>
        <w:ind w:firstLine="60"/>
        <w:jc w:val="both"/>
        <w:rPr>
          <w:rFonts w:ascii="Tahoma" w:hAnsi="Tahoma" w:cs="Tahoma"/>
          <w:sz w:val="20"/>
          <w:szCs w:val="20"/>
          <w:lang w:val="hu-HU"/>
        </w:rPr>
      </w:pPr>
    </w:p>
    <w:p w:rsidR="002520BB" w:rsidRDefault="007C5F24">
      <w:pPr>
        <w:pStyle w:val="Norml1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b/>
          <w:sz w:val="20"/>
          <w:szCs w:val="20"/>
          <w:lang w:val="hu-HU"/>
        </w:rPr>
        <w:t xml:space="preserve">Vezetőképző vezető </w:t>
      </w:r>
      <w:r>
        <w:rPr>
          <w:rFonts w:ascii="Tahoma" w:hAnsi="Tahoma" w:cs="Tahoma"/>
          <w:sz w:val="20"/>
          <w:szCs w:val="20"/>
          <w:lang w:val="hu-HU"/>
        </w:rPr>
        <w:t>(tovább VKV)</w:t>
      </w:r>
    </w:p>
    <w:p w:rsidR="002520BB" w:rsidRDefault="007C5F24">
      <w:pPr>
        <w:pStyle w:val="Norml1"/>
        <w:numPr>
          <w:ilvl w:val="2"/>
          <w:numId w:val="3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elkészíti a vezetőképzés távlati és évi tervét, és a Mozgalmi Elnökség elé terjeszti jóváhagyásra.</w:t>
      </w:r>
    </w:p>
    <w:p w:rsidR="002520BB" w:rsidRDefault="007C5F24">
      <w:pPr>
        <w:pStyle w:val="Norml1"/>
        <w:numPr>
          <w:ilvl w:val="2"/>
          <w:numId w:val="3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felügyeli az 1</w:t>
      </w:r>
      <w:proofErr w:type="gramStart"/>
      <w:r>
        <w:rPr>
          <w:rFonts w:ascii="Tahoma" w:hAnsi="Tahoma" w:cs="Tahoma"/>
          <w:sz w:val="20"/>
          <w:szCs w:val="20"/>
          <w:lang w:val="hu-HU"/>
        </w:rPr>
        <w:t>.sz.</w:t>
      </w:r>
      <w:proofErr w:type="gramEnd"/>
      <w:r>
        <w:rPr>
          <w:rFonts w:ascii="Tahoma" w:hAnsi="Tahoma" w:cs="Tahoma"/>
          <w:sz w:val="20"/>
          <w:szCs w:val="20"/>
          <w:lang w:val="hu-HU"/>
        </w:rPr>
        <w:t xml:space="preserve"> gróf Esterházy János Vezetőképző Cserkészcsapat működését,</w:t>
      </w:r>
    </w:p>
    <w:p w:rsidR="002520BB" w:rsidRDefault="007C5F24">
      <w:pPr>
        <w:pStyle w:val="Norml1"/>
        <w:numPr>
          <w:ilvl w:val="2"/>
          <w:numId w:val="3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közvetlenül tervezi, szervezi és irányítja a</w:t>
      </w:r>
      <w:r>
        <w:rPr>
          <w:rFonts w:ascii="Tahoma" w:hAnsi="Tahoma" w:cs="Tahoma"/>
          <w:sz w:val="20"/>
          <w:szCs w:val="20"/>
          <w:lang w:val="hu-HU"/>
        </w:rPr>
        <w:t xml:space="preserve"> folyamatos vezetőképzést és továbbképzést a jóváhagyott tervek alapján.</w:t>
      </w:r>
    </w:p>
    <w:p w:rsidR="002520BB" w:rsidRDefault="007C5F24">
      <w:pPr>
        <w:pStyle w:val="Norml1"/>
        <w:numPr>
          <w:ilvl w:val="2"/>
          <w:numId w:val="3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 xml:space="preserve">az 1. sz. gróf Esterházy János Vezetőképző Cserkészcsapat parancsnoka, az ettől eltérő helyzeteket az Esterházy csapat saját szabályzata határozza meg. </w:t>
      </w:r>
    </w:p>
    <w:p w:rsidR="002520BB" w:rsidRDefault="007C5F24">
      <w:pPr>
        <w:pStyle w:val="Norml1"/>
        <w:numPr>
          <w:ilvl w:val="2"/>
          <w:numId w:val="3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Írásban kinevezi a központi ve</w:t>
      </w:r>
      <w:r>
        <w:rPr>
          <w:rFonts w:ascii="Tahoma" w:hAnsi="Tahoma" w:cs="Tahoma"/>
          <w:sz w:val="20"/>
          <w:szCs w:val="20"/>
          <w:lang w:val="hu-HU"/>
        </w:rPr>
        <w:t>zetőképző rendezvények parancsnokait, és jóváhagyja azok törzskarát.</w:t>
      </w:r>
    </w:p>
    <w:p w:rsidR="002520BB" w:rsidRDefault="007C5F24">
      <w:pPr>
        <w:pStyle w:val="Norml1"/>
        <w:numPr>
          <w:ilvl w:val="2"/>
          <w:numId w:val="3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Biztosítja a vezetőképző táborok, összpontosítások, képzések tárgyi feltételeit,</w:t>
      </w:r>
    </w:p>
    <w:p w:rsidR="002520BB" w:rsidRDefault="007C5F24">
      <w:pPr>
        <w:pStyle w:val="Norml1"/>
        <w:numPr>
          <w:ilvl w:val="2"/>
          <w:numId w:val="3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Együttműködik a Körzeti Cserkésztanácsokkal az általuk rendezett vezetői továbbképző tanfolyamok megszerve</w:t>
      </w:r>
      <w:r>
        <w:rPr>
          <w:rFonts w:ascii="Tahoma" w:hAnsi="Tahoma" w:cs="Tahoma"/>
          <w:sz w:val="20"/>
          <w:szCs w:val="20"/>
          <w:lang w:val="hu-HU"/>
        </w:rPr>
        <w:t xml:space="preserve">zésében és lebonyolításában, módszertanilag irányítja ezeket a </w:t>
      </w:r>
      <w:r>
        <w:rPr>
          <w:rFonts w:ascii="Tahoma" w:hAnsi="Tahoma" w:cs="Tahoma"/>
          <w:sz w:val="20"/>
          <w:szCs w:val="20"/>
          <w:lang w:val="hu-HU"/>
        </w:rPr>
        <w:lastRenderedPageBreak/>
        <w:t>tanfolyamokat, szükség esetén segítséget nyújt nekik előadók kiküldésével és tárgyi feltételek bebiztosításában. A tanfolyamok működését engedélyezi és ellenőrzi,</w:t>
      </w:r>
    </w:p>
    <w:p w:rsidR="002520BB" w:rsidRDefault="007C5F24">
      <w:pPr>
        <w:pStyle w:val="Norml1"/>
        <w:numPr>
          <w:ilvl w:val="2"/>
          <w:numId w:val="3"/>
        </w:numPr>
        <w:jc w:val="both"/>
      </w:pPr>
      <w:r>
        <w:t>Feladatainak részletezését e s</w:t>
      </w:r>
      <w:r>
        <w:t xml:space="preserve">zabályzat melléklete tartalmazza. </w:t>
      </w:r>
    </w:p>
    <w:p w:rsidR="002520BB" w:rsidRDefault="007C5F24">
      <w:pPr>
        <w:pStyle w:val="Norml1"/>
        <w:numPr>
          <w:ilvl w:val="2"/>
          <w:numId w:val="3"/>
        </w:numPr>
        <w:jc w:val="both"/>
      </w:pPr>
      <w:r>
        <w:rPr>
          <w:rFonts w:ascii="Tahoma" w:hAnsi="Tahoma" w:cs="Tahoma"/>
          <w:sz w:val="20"/>
          <w:szCs w:val="20"/>
          <w:lang w:val="hu-HU"/>
        </w:rPr>
        <w:t>munkájáért az elnöknek felel.</w:t>
      </w:r>
    </w:p>
    <w:p w:rsidR="002520BB" w:rsidRDefault="002520BB">
      <w:pPr>
        <w:pStyle w:val="Norml1"/>
        <w:ind w:firstLine="60"/>
        <w:jc w:val="both"/>
        <w:rPr>
          <w:rFonts w:ascii="Tahoma" w:hAnsi="Tahoma" w:cs="Tahoma"/>
          <w:sz w:val="20"/>
          <w:szCs w:val="20"/>
          <w:lang w:val="hu-HU"/>
        </w:rPr>
      </w:pPr>
    </w:p>
    <w:p w:rsidR="002520BB" w:rsidRDefault="007C5F24">
      <w:pPr>
        <w:pStyle w:val="Norml1"/>
        <w:numPr>
          <w:ilvl w:val="1"/>
          <w:numId w:val="4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b/>
          <w:sz w:val="20"/>
          <w:szCs w:val="20"/>
          <w:lang w:val="hu-HU"/>
        </w:rPr>
        <w:t>Az 1. sz. gróf Esterházy János Vezetőképző Cserkészcsapat parancsnoka</w:t>
      </w:r>
    </w:p>
    <w:p w:rsidR="002520BB" w:rsidRDefault="007C5F24">
      <w:pPr>
        <w:pStyle w:val="Norml1"/>
        <w:numPr>
          <w:ilvl w:val="2"/>
          <w:numId w:val="4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 xml:space="preserve">szervezi, irányítja és felügyeli a vezetőképző keret tevékenységét, s ebben együttműködik a </w:t>
      </w:r>
      <w:proofErr w:type="spellStart"/>
      <w:r>
        <w:rPr>
          <w:rFonts w:ascii="Tahoma" w:hAnsi="Tahoma" w:cs="Tahoma"/>
          <w:sz w:val="20"/>
          <w:szCs w:val="20"/>
          <w:lang w:val="hu-HU"/>
        </w:rPr>
        <w:t>VKV-vel</w:t>
      </w:r>
      <w:proofErr w:type="spellEnd"/>
      <w:r>
        <w:rPr>
          <w:rFonts w:ascii="Tahoma" w:hAnsi="Tahoma" w:cs="Tahoma"/>
          <w:sz w:val="20"/>
          <w:szCs w:val="20"/>
          <w:lang w:val="hu-HU"/>
        </w:rPr>
        <w:t>,</w:t>
      </w:r>
    </w:p>
    <w:p w:rsidR="002520BB" w:rsidRDefault="007C5F24">
      <w:pPr>
        <w:pStyle w:val="Norml1"/>
        <w:numPr>
          <w:ilvl w:val="2"/>
          <w:numId w:val="4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 xml:space="preserve">felelős a </w:t>
      </w:r>
      <w:r>
        <w:rPr>
          <w:rFonts w:ascii="Tahoma" w:hAnsi="Tahoma" w:cs="Tahoma"/>
          <w:sz w:val="20"/>
          <w:szCs w:val="20"/>
          <w:lang w:val="hu-HU"/>
        </w:rPr>
        <w:t>vezetőképző keret tagjainak folyamatos kiképzéséért, továbbképzéséért, szakmai színvonalának, fegyelmének magas szinten történő fenntartásáért,</w:t>
      </w:r>
    </w:p>
    <w:p w:rsidR="002520BB" w:rsidRDefault="007C5F24">
      <w:pPr>
        <w:pStyle w:val="Norml1"/>
        <w:numPr>
          <w:ilvl w:val="2"/>
          <w:numId w:val="4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 xml:space="preserve">besegít a </w:t>
      </w:r>
      <w:proofErr w:type="spellStart"/>
      <w:r>
        <w:rPr>
          <w:rFonts w:ascii="Tahoma" w:hAnsi="Tahoma" w:cs="Tahoma"/>
          <w:sz w:val="20"/>
          <w:szCs w:val="20"/>
          <w:lang w:val="hu-HU"/>
        </w:rPr>
        <w:t>KCST-k</w:t>
      </w:r>
      <w:proofErr w:type="spellEnd"/>
      <w:r>
        <w:rPr>
          <w:rFonts w:ascii="Tahoma" w:hAnsi="Tahoma" w:cs="Tahoma"/>
          <w:sz w:val="20"/>
          <w:szCs w:val="20"/>
          <w:lang w:val="hu-HU"/>
        </w:rPr>
        <w:t xml:space="preserve"> által szervezett ŐV továbbképző tanfolyamok szervezésében módszertanilag, előadókkal, segédeszk</w:t>
      </w:r>
      <w:r>
        <w:rPr>
          <w:rFonts w:ascii="Tahoma" w:hAnsi="Tahoma" w:cs="Tahoma"/>
          <w:sz w:val="20"/>
          <w:szCs w:val="20"/>
          <w:lang w:val="hu-HU"/>
        </w:rPr>
        <w:t>özökkel,</w:t>
      </w:r>
    </w:p>
    <w:p w:rsidR="002520BB" w:rsidRDefault="007C5F24">
      <w:pPr>
        <w:pStyle w:val="Norml1"/>
        <w:numPr>
          <w:ilvl w:val="2"/>
          <w:numId w:val="4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szükség szerint szakmai találkozókat szervez a kiképző keret tagjai számára,</w:t>
      </w:r>
    </w:p>
    <w:p w:rsidR="002520BB" w:rsidRDefault="007C5F24">
      <w:pPr>
        <w:pStyle w:val="Norml1"/>
        <w:numPr>
          <w:ilvl w:val="2"/>
          <w:numId w:val="4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 xml:space="preserve">munkájáért a </w:t>
      </w:r>
      <w:proofErr w:type="spellStart"/>
      <w:r>
        <w:rPr>
          <w:rFonts w:ascii="Tahoma" w:hAnsi="Tahoma" w:cs="Tahoma"/>
          <w:sz w:val="20"/>
          <w:szCs w:val="20"/>
          <w:lang w:val="hu-HU"/>
        </w:rPr>
        <w:t>VKV-nek</w:t>
      </w:r>
      <w:proofErr w:type="spellEnd"/>
      <w:r>
        <w:rPr>
          <w:rFonts w:ascii="Tahoma" w:hAnsi="Tahoma" w:cs="Tahoma"/>
          <w:sz w:val="20"/>
          <w:szCs w:val="20"/>
          <w:lang w:val="hu-HU"/>
        </w:rPr>
        <w:t xml:space="preserve"> felel.</w:t>
      </w:r>
    </w:p>
    <w:p w:rsidR="002520BB" w:rsidRDefault="002520BB">
      <w:pPr>
        <w:pStyle w:val="Norml1"/>
        <w:ind w:firstLine="60"/>
        <w:jc w:val="both"/>
        <w:rPr>
          <w:rFonts w:ascii="Tahoma" w:hAnsi="Tahoma" w:cs="Tahoma"/>
          <w:sz w:val="20"/>
          <w:szCs w:val="20"/>
          <w:lang w:val="hu-HU"/>
        </w:rPr>
      </w:pPr>
    </w:p>
    <w:p w:rsidR="002520BB" w:rsidRDefault="007C5F24">
      <w:pPr>
        <w:pStyle w:val="Norml1"/>
        <w:numPr>
          <w:ilvl w:val="1"/>
          <w:numId w:val="4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b/>
          <w:sz w:val="20"/>
          <w:szCs w:val="20"/>
          <w:lang w:val="hu-HU"/>
        </w:rPr>
        <w:t>Szakági vezetők</w:t>
      </w:r>
    </w:p>
    <w:p w:rsidR="002520BB" w:rsidRDefault="007C5F24">
      <w:r>
        <w:t>Alapvető feladataik, jogaik és felelősségeik a következők:</w:t>
      </w:r>
    </w:p>
    <w:p w:rsidR="002520BB" w:rsidRDefault="007C5F24">
      <w:pPr>
        <w:pStyle w:val="Norml1"/>
        <w:numPr>
          <w:ilvl w:val="2"/>
          <w:numId w:val="4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összeállítják szakági munkacsoportjukat,</w:t>
      </w:r>
    </w:p>
    <w:p w:rsidR="002520BB" w:rsidRDefault="007C5F24">
      <w:pPr>
        <w:pStyle w:val="Norml1"/>
        <w:numPr>
          <w:ilvl w:val="2"/>
          <w:numId w:val="4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 xml:space="preserve">szervezik, irányítják </w:t>
      </w:r>
      <w:r>
        <w:rPr>
          <w:rFonts w:ascii="Tahoma" w:hAnsi="Tahoma" w:cs="Tahoma"/>
          <w:sz w:val="20"/>
          <w:szCs w:val="20"/>
          <w:lang w:val="hu-HU"/>
        </w:rPr>
        <w:t>szakági munkacsoportjuk munkáját és felelnek érte,</w:t>
      </w:r>
    </w:p>
    <w:p w:rsidR="002520BB" w:rsidRDefault="007C5F24">
      <w:pPr>
        <w:pStyle w:val="Norml1"/>
        <w:numPr>
          <w:ilvl w:val="2"/>
          <w:numId w:val="4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kidolgozzák szakági munkacsoportjuk évi, ill. távlati tervét és jóváhagyás után felelősek a végrehajtásért,</w:t>
      </w:r>
    </w:p>
    <w:p w:rsidR="002520BB" w:rsidRDefault="007C5F24">
      <w:pPr>
        <w:pStyle w:val="Norml1"/>
        <w:numPr>
          <w:ilvl w:val="2"/>
          <w:numId w:val="4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kidolgozzák, és folyamatosan korszerűsítik, kiegészítik, ill. módosítják a hatáskörükbe tartozó s</w:t>
      </w:r>
      <w:r>
        <w:rPr>
          <w:rFonts w:ascii="Tahoma" w:hAnsi="Tahoma" w:cs="Tahoma"/>
          <w:sz w:val="20"/>
          <w:szCs w:val="20"/>
          <w:lang w:val="hu-HU"/>
        </w:rPr>
        <w:t>zakági cserkészet követelményeit, ellenőrzik annak betartását,</w:t>
      </w:r>
    </w:p>
    <w:p w:rsidR="002520BB" w:rsidRDefault="007C5F24">
      <w:pPr>
        <w:pStyle w:val="Norml1"/>
        <w:numPr>
          <w:ilvl w:val="2"/>
          <w:numId w:val="4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kidolgozzák a hatáskörükbe tartozó szakági cserkészet kihívásait, azokat szükség szerint korszerűsítik, ellenőrzik megtartásukat,</w:t>
      </w:r>
    </w:p>
    <w:p w:rsidR="002520BB" w:rsidRDefault="007C5F24">
      <w:pPr>
        <w:pStyle w:val="Norml1"/>
        <w:numPr>
          <w:ilvl w:val="2"/>
          <w:numId w:val="4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kidolgozzák a hatáskörükbe tartozó szakági cserkészet működéséh</w:t>
      </w:r>
      <w:r>
        <w:rPr>
          <w:rFonts w:ascii="Tahoma" w:hAnsi="Tahoma" w:cs="Tahoma"/>
          <w:sz w:val="20"/>
          <w:szCs w:val="20"/>
          <w:lang w:val="hu-HU"/>
        </w:rPr>
        <w:t>ez szükséges további szabályzatokat, szükség szerint korszerűsítik azokat, ellenőrzik azok megtartását,</w:t>
      </w:r>
    </w:p>
    <w:p w:rsidR="002520BB" w:rsidRDefault="007C5F24">
      <w:pPr>
        <w:pStyle w:val="Norml1"/>
        <w:numPr>
          <w:ilvl w:val="2"/>
          <w:numId w:val="4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az általuk kidolgozott fenti dokumentumokat a MV elé terjesztik jóváhagyásra, miután előzetesen megtárgyalták, egyeztették azokat a többi illetékes tisz</w:t>
      </w:r>
      <w:r>
        <w:rPr>
          <w:rFonts w:ascii="Tahoma" w:hAnsi="Tahoma" w:cs="Tahoma"/>
          <w:sz w:val="20"/>
          <w:szCs w:val="20"/>
          <w:lang w:val="hu-HU"/>
        </w:rPr>
        <w:t>tségviselővel,</w:t>
      </w:r>
    </w:p>
    <w:p w:rsidR="002520BB" w:rsidRDefault="007C5F24">
      <w:pPr>
        <w:pStyle w:val="Norml1"/>
        <w:numPr>
          <w:ilvl w:val="2"/>
          <w:numId w:val="4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javaslatokat terjesztenek a MV elé a hatáskörükbe tartozó szakági cserkészet fejlesztésére, tevékenységének javítására, színvonalának emelésére, a felmerült problémák megoldására,</w:t>
      </w:r>
    </w:p>
    <w:p w:rsidR="002520BB" w:rsidRDefault="007C5F24">
      <w:pPr>
        <w:pStyle w:val="Norml1"/>
        <w:numPr>
          <w:ilvl w:val="2"/>
          <w:numId w:val="4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 xml:space="preserve">munkájukért a </w:t>
      </w:r>
      <w:proofErr w:type="spellStart"/>
      <w:r>
        <w:rPr>
          <w:rFonts w:ascii="Tahoma" w:hAnsi="Tahoma" w:cs="Tahoma"/>
          <w:sz w:val="20"/>
          <w:szCs w:val="20"/>
          <w:lang w:val="hu-HU"/>
        </w:rPr>
        <w:t>MV-nek</w:t>
      </w:r>
      <w:proofErr w:type="spellEnd"/>
      <w:r>
        <w:rPr>
          <w:rFonts w:ascii="Tahoma" w:hAnsi="Tahoma" w:cs="Tahoma"/>
          <w:sz w:val="20"/>
          <w:szCs w:val="20"/>
          <w:lang w:val="hu-HU"/>
        </w:rPr>
        <w:t xml:space="preserve"> tartoznak </w:t>
      </w:r>
      <w:proofErr w:type="gramStart"/>
      <w:r>
        <w:rPr>
          <w:rFonts w:ascii="Tahoma" w:hAnsi="Tahoma" w:cs="Tahoma"/>
          <w:sz w:val="20"/>
          <w:szCs w:val="20"/>
          <w:lang w:val="hu-HU"/>
        </w:rPr>
        <w:t>felelőséggel</w:t>
      </w:r>
      <w:proofErr w:type="gramEnd"/>
      <w:r>
        <w:rPr>
          <w:rFonts w:ascii="Tahoma" w:hAnsi="Tahoma" w:cs="Tahoma"/>
          <w:sz w:val="20"/>
          <w:szCs w:val="20"/>
          <w:lang w:val="hu-HU"/>
        </w:rPr>
        <w:t>.</w:t>
      </w:r>
    </w:p>
    <w:p w:rsidR="002520BB" w:rsidRDefault="002520BB">
      <w:pPr>
        <w:pStyle w:val="Norml1"/>
        <w:ind w:firstLine="60"/>
        <w:jc w:val="both"/>
        <w:rPr>
          <w:rFonts w:ascii="Tahoma" w:hAnsi="Tahoma" w:cs="Tahoma"/>
          <w:sz w:val="20"/>
          <w:szCs w:val="20"/>
          <w:lang w:val="hu-HU"/>
        </w:rPr>
      </w:pPr>
    </w:p>
    <w:p w:rsidR="002520BB" w:rsidRDefault="007C5F24">
      <w:pPr>
        <w:pStyle w:val="Norml1"/>
        <w:numPr>
          <w:ilvl w:val="1"/>
          <w:numId w:val="4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b/>
          <w:sz w:val="20"/>
          <w:szCs w:val="20"/>
          <w:lang w:val="hu-HU"/>
        </w:rPr>
        <w:t>A Vezetőképző K</w:t>
      </w:r>
      <w:r>
        <w:rPr>
          <w:rFonts w:ascii="Tahoma" w:hAnsi="Tahoma" w:cs="Tahoma"/>
          <w:b/>
          <w:sz w:val="20"/>
          <w:szCs w:val="20"/>
          <w:lang w:val="hu-HU"/>
        </w:rPr>
        <w:t xml:space="preserve">özpont Paláston </w:t>
      </w:r>
      <w:r>
        <w:rPr>
          <w:rFonts w:ascii="Tahoma" w:hAnsi="Tahoma" w:cs="Tahoma"/>
          <w:sz w:val="20"/>
          <w:szCs w:val="20"/>
          <w:lang w:val="hu-HU"/>
        </w:rPr>
        <w:t>(tovább VKK)</w:t>
      </w:r>
    </w:p>
    <w:p w:rsidR="002520BB" w:rsidRDefault="007C5F24">
      <w:pPr>
        <w:pStyle w:val="Norml1"/>
        <w:numPr>
          <w:ilvl w:val="2"/>
          <w:numId w:val="4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 VKK a szövetség vezetőképzését hivatott szolgálni. Szolgálhat színhelyéül más rendezvényeknek is. Üzemeltetését az ügyvezető elnök utasításai alapján a megbízott gondnok végzi.</w:t>
      </w:r>
    </w:p>
    <w:p w:rsidR="002520BB" w:rsidRDefault="007C5F24">
      <w:pPr>
        <w:pStyle w:val="Norml1"/>
        <w:numPr>
          <w:ilvl w:val="2"/>
          <w:numId w:val="4"/>
        </w:numPr>
        <w:jc w:val="both"/>
      </w:pPr>
      <w:r>
        <w:rPr>
          <w:rFonts w:ascii="Tahoma" w:hAnsi="Tahoma" w:cs="Tahoma"/>
          <w:sz w:val="20"/>
          <w:szCs w:val="20"/>
          <w:lang w:val="hu-HU"/>
        </w:rPr>
        <w:t>részét képezi a palásti Ivánka-kastély, és a Pal</w:t>
      </w:r>
      <w:r>
        <w:rPr>
          <w:rFonts w:ascii="Tahoma" w:hAnsi="Tahoma" w:cs="Tahoma"/>
          <w:sz w:val="20"/>
          <w:szCs w:val="20"/>
          <w:lang w:val="hu-HU"/>
        </w:rPr>
        <w:t>ást község határában lévő Beszédes Lajos cserkészpark.</w:t>
      </w:r>
    </w:p>
    <w:p w:rsidR="002520BB" w:rsidRDefault="007C5F24">
      <w:pPr>
        <w:pStyle w:val="Norml1"/>
        <w:numPr>
          <w:ilvl w:val="2"/>
          <w:numId w:val="4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költségvetése a SZMCS költségvetésének szerves része.</w:t>
      </w:r>
    </w:p>
    <w:p w:rsidR="002520BB" w:rsidRDefault="007C5F24">
      <w:pPr>
        <w:pStyle w:val="Norml1"/>
        <w:numPr>
          <w:ilvl w:val="2"/>
          <w:numId w:val="4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 xml:space="preserve">adminisztrációját a gondnok bonyolítja le a </w:t>
      </w:r>
      <w:proofErr w:type="spellStart"/>
      <w:r>
        <w:rPr>
          <w:rFonts w:ascii="Tahoma" w:hAnsi="Tahoma" w:cs="Tahoma"/>
          <w:sz w:val="20"/>
          <w:szCs w:val="20"/>
          <w:lang w:val="hu-HU"/>
        </w:rPr>
        <w:t>SZMCS-ben</w:t>
      </w:r>
      <w:proofErr w:type="spellEnd"/>
      <w:r>
        <w:rPr>
          <w:rFonts w:ascii="Tahoma" w:hAnsi="Tahoma" w:cs="Tahoma"/>
          <w:sz w:val="20"/>
          <w:szCs w:val="20"/>
          <w:lang w:val="hu-HU"/>
        </w:rPr>
        <w:t xml:space="preserve"> bevezetett módon, nyomtatványokon.</w:t>
      </w:r>
    </w:p>
    <w:p w:rsidR="002520BB" w:rsidRDefault="007C5F24">
      <w:pPr>
        <w:pStyle w:val="Norml1"/>
        <w:numPr>
          <w:ilvl w:val="2"/>
          <w:numId w:val="4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gondnoka a gazdasági ügyvitelből csak a pénztári naplót ve</w:t>
      </w:r>
      <w:r>
        <w:rPr>
          <w:rFonts w:ascii="Tahoma" w:hAnsi="Tahoma" w:cs="Tahoma"/>
          <w:sz w:val="20"/>
          <w:szCs w:val="20"/>
          <w:lang w:val="hu-HU"/>
        </w:rPr>
        <w:t xml:space="preserve">zeti. A számvitelt a Központi Iroda végzi a </w:t>
      </w:r>
      <w:proofErr w:type="spellStart"/>
      <w:r>
        <w:rPr>
          <w:rFonts w:ascii="Tahoma" w:hAnsi="Tahoma" w:cs="Tahoma"/>
          <w:sz w:val="20"/>
          <w:szCs w:val="20"/>
          <w:lang w:val="hu-HU"/>
        </w:rPr>
        <w:t>SZMCS-ben</w:t>
      </w:r>
      <w:proofErr w:type="spellEnd"/>
      <w:r>
        <w:rPr>
          <w:rFonts w:ascii="Tahoma" w:hAnsi="Tahoma" w:cs="Tahoma"/>
          <w:sz w:val="20"/>
          <w:szCs w:val="20"/>
          <w:lang w:val="hu-HU"/>
        </w:rPr>
        <w:t xml:space="preserve"> bevezetett rendszer alapján.</w:t>
      </w:r>
    </w:p>
    <w:p w:rsidR="002520BB" w:rsidRDefault="007C5F24">
      <w:pPr>
        <w:pStyle w:val="Norml1"/>
        <w:numPr>
          <w:ilvl w:val="2"/>
          <w:numId w:val="4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ingó és ingatlan vagyonáról a gondnok is és az Központi Irodája is előírt nyilvántartást vezet, és ezt a nyilvántartást az év végén leltári ellenőrzéssel kell pontosítani.</w:t>
      </w:r>
    </w:p>
    <w:p w:rsidR="002520BB" w:rsidRDefault="007C5F24">
      <w:pPr>
        <w:pStyle w:val="Norml1"/>
        <w:numPr>
          <w:ilvl w:val="2"/>
          <w:numId w:val="4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i</w:t>
      </w:r>
      <w:r>
        <w:rPr>
          <w:rFonts w:ascii="Tahoma" w:hAnsi="Tahoma" w:cs="Tahoma"/>
          <w:sz w:val="20"/>
          <w:szCs w:val="20"/>
          <w:lang w:val="hu-HU"/>
        </w:rPr>
        <w:t xml:space="preserve">ngó és ingatlan vagyonának kezeléséért a gondnok felel, erről a gondnoknak hivatalos nyilatkozatot kell aláírnia, amelyet a Központi Iroda kezel, ill. </w:t>
      </w:r>
      <w:proofErr w:type="spellStart"/>
      <w:r>
        <w:rPr>
          <w:rFonts w:ascii="Tahoma" w:hAnsi="Tahoma" w:cs="Tahoma"/>
          <w:sz w:val="20"/>
          <w:szCs w:val="20"/>
          <w:lang w:val="hu-HU"/>
        </w:rPr>
        <w:t>időszerűsít</w:t>
      </w:r>
      <w:proofErr w:type="spellEnd"/>
      <w:r>
        <w:rPr>
          <w:rFonts w:ascii="Tahoma" w:hAnsi="Tahoma" w:cs="Tahoma"/>
          <w:sz w:val="20"/>
          <w:szCs w:val="20"/>
          <w:lang w:val="hu-HU"/>
        </w:rPr>
        <w:t xml:space="preserve"> a szükséges mértékben.</w:t>
      </w:r>
    </w:p>
    <w:p w:rsidR="002520BB" w:rsidRDefault="007C5F24">
      <w:pPr>
        <w:pStyle w:val="Norml1"/>
        <w:numPr>
          <w:ilvl w:val="2"/>
          <w:numId w:val="4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 VKK pecsétjét a gondnok jogosult használni. Ezt a jogát a gondnok ne</w:t>
      </w:r>
      <w:r>
        <w:rPr>
          <w:rFonts w:ascii="Tahoma" w:hAnsi="Tahoma" w:cs="Tahoma"/>
          <w:sz w:val="20"/>
          <w:szCs w:val="20"/>
          <w:lang w:val="hu-HU"/>
        </w:rPr>
        <w:t>m ruházhatja át más személyre.</w:t>
      </w:r>
    </w:p>
    <w:p w:rsidR="002520BB" w:rsidRDefault="007C5F24">
      <w:pPr>
        <w:pStyle w:val="Norml1"/>
        <w:numPr>
          <w:ilvl w:val="2"/>
          <w:numId w:val="4"/>
        </w:numPr>
        <w:jc w:val="both"/>
      </w:pPr>
      <w:r>
        <w:rPr>
          <w:rFonts w:ascii="Tahoma" w:hAnsi="Tahoma" w:cs="Tahoma"/>
          <w:sz w:val="20"/>
          <w:szCs w:val="20"/>
          <w:lang w:val="hu-HU"/>
        </w:rPr>
        <w:t xml:space="preserve">gondnoka köteles minden beérkező küldeményről értesíteni a Központi irodát, aki azt iktatja, és minden kiküldésre szánt postai küldeményhez iktató számot kérni a Központi Irodától, az elküldött küldeményekről pedig másolatot </w:t>
      </w:r>
      <w:r>
        <w:rPr>
          <w:rFonts w:ascii="Tahoma" w:hAnsi="Tahoma" w:cs="Tahoma"/>
          <w:sz w:val="20"/>
          <w:szCs w:val="20"/>
          <w:lang w:val="hu-HU"/>
        </w:rPr>
        <w:t>küld a Központi Irodába.</w:t>
      </w:r>
    </w:p>
    <w:p w:rsidR="002520BB" w:rsidRDefault="002520BB">
      <w:pPr>
        <w:pStyle w:val="Norml1"/>
        <w:ind w:firstLine="60"/>
        <w:jc w:val="both"/>
        <w:rPr>
          <w:rFonts w:ascii="Tahoma" w:hAnsi="Tahoma" w:cs="Tahoma"/>
          <w:sz w:val="20"/>
          <w:szCs w:val="20"/>
          <w:lang w:val="hu-HU"/>
        </w:rPr>
      </w:pPr>
    </w:p>
    <w:p w:rsidR="002520BB" w:rsidRDefault="002520BB">
      <w:pPr>
        <w:pStyle w:val="Norml1"/>
        <w:ind w:firstLine="60"/>
        <w:jc w:val="both"/>
        <w:rPr>
          <w:rFonts w:ascii="Tahoma" w:hAnsi="Tahoma" w:cs="Tahoma"/>
          <w:sz w:val="20"/>
          <w:szCs w:val="20"/>
          <w:lang w:val="hu-HU"/>
        </w:rPr>
      </w:pPr>
    </w:p>
    <w:p w:rsidR="002520BB" w:rsidRDefault="007C5F24">
      <w:pPr>
        <w:pStyle w:val="Norml1"/>
        <w:numPr>
          <w:ilvl w:val="0"/>
          <w:numId w:val="4"/>
        </w:numPr>
        <w:jc w:val="both"/>
        <w:rPr>
          <w:rFonts w:ascii="Tahoma" w:hAnsi="Tahoma" w:cs="Tahoma"/>
          <w:b/>
          <w:sz w:val="20"/>
          <w:szCs w:val="20"/>
          <w:lang w:val="hu-HU"/>
        </w:rPr>
      </w:pPr>
      <w:r>
        <w:rPr>
          <w:rFonts w:ascii="Tahoma" w:hAnsi="Tahoma" w:cs="Tahoma"/>
          <w:b/>
          <w:sz w:val="20"/>
          <w:szCs w:val="20"/>
          <w:lang w:val="hu-HU"/>
        </w:rPr>
        <w:t>Központi Iroda (tovább KI)</w:t>
      </w:r>
    </w:p>
    <w:p w:rsidR="002520BB" w:rsidRDefault="007C5F24">
      <w:pPr>
        <w:pStyle w:val="Norml1"/>
        <w:numPr>
          <w:ilvl w:val="2"/>
          <w:numId w:val="4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 Központi Irodában összpontosul a Szövetség valamennyi ügymenete, adminisztrációja,</w:t>
      </w:r>
    </w:p>
    <w:p w:rsidR="002520BB" w:rsidRDefault="007C5F24">
      <w:pPr>
        <w:pStyle w:val="Norml1"/>
        <w:numPr>
          <w:ilvl w:val="2"/>
          <w:numId w:val="4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munkáját az ügyvezető elnök irányítja.</w:t>
      </w:r>
    </w:p>
    <w:p w:rsidR="002520BB" w:rsidRDefault="002520BB">
      <w:pPr>
        <w:pStyle w:val="Norml1"/>
        <w:ind w:firstLine="60"/>
        <w:jc w:val="both"/>
        <w:rPr>
          <w:rFonts w:ascii="Tahoma" w:hAnsi="Tahoma" w:cs="Tahoma"/>
          <w:sz w:val="20"/>
          <w:szCs w:val="20"/>
          <w:lang w:val="hu-HU"/>
        </w:rPr>
      </w:pP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b/>
          <w:sz w:val="20"/>
          <w:szCs w:val="20"/>
          <w:lang w:val="hu-HU"/>
        </w:rPr>
        <w:t>A Központi Iroda munkatársai</w:t>
      </w:r>
    </w:p>
    <w:p w:rsidR="002520BB" w:rsidRDefault="007C5F24">
      <w:r>
        <w:t xml:space="preserve">A személyzeti dolgok és a munka elosztása, a </w:t>
      </w:r>
      <w:r>
        <w:t>létszám kérdése az ügyvezető elnök hatáskörébe tartozik.</w:t>
      </w:r>
    </w:p>
    <w:p w:rsidR="002520BB" w:rsidRDefault="002520BB">
      <w:pPr>
        <w:pStyle w:val="Norml1"/>
        <w:ind w:firstLine="60"/>
        <w:jc w:val="both"/>
        <w:rPr>
          <w:rFonts w:ascii="Tahoma" w:hAnsi="Tahoma" w:cs="Tahoma"/>
          <w:sz w:val="20"/>
          <w:szCs w:val="20"/>
          <w:lang w:val="hu-HU"/>
        </w:rPr>
      </w:pPr>
    </w:p>
    <w:p w:rsidR="002520BB" w:rsidRDefault="002520BB">
      <w:pPr>
        <w:pStyle w:val="Norml1"/>
        <w:ind w:firstLine="60"/>
        <w:jc w:val="both"/>
        <w:rPr>
          <w:rFonts w:ascii="Tahoma" w:hAnsi="Tahoma" w:cs="Tahoma"/>
          <w:sz w:val="20"/>
          <w:szCs w:val="20"/>
          <w:lang w:val="hu-HU"/>
        </w:rPr>
      </w:pPr>
    </w:p>
    <w:p w:rsidR="002520BB" w:rsidRDefault="007C5F24">
      <w:pPr>
        <w:pStyle w:val="Norml1"/>
        <w:numPr>
          <w:ilvl w:val="0"/>
          <w:numId w:val="5"/>
        </w:numPr>
        <w:jc w:val="both"/>
        <w:rPr>
          <w:rFonts w:ascii="Tahoma" w:hAnsi="Tahoma" w:cs="Tahoma"/>
          <w:b/>
          <w:sz w:val="20"/>
          <w:szCs w:val="20"/>
          <w:lang w:val="hu-HU"/>
        </w:rPr>
      </w:pPr>
      <w:r>
        <w:rPr>
          <w:rFonts w:ascii="Tahoma" w:hAnsi="Tahoma" w:cs="Tahoma"/>
          <w:b/>
          <w:sz w:val="20"/>
          <w:szCs w:val="20"/>
          <w:lang w:val="hu-HU"/>
        </w:rPr>
        <w:t>A külügyi vezető</w:t>
      </w:r>
    </w:p>
    <w:p w:rsidR="002520BB" w:rsidRDefault="007C5F24">
      <w:r>
        <w:t>Feladatköre: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összeállítja és vezeti a Külügyi Bizottságot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 xml:space="preserve">kidolgozza a Szövetség külügyi koncepcióját, együttműködve a Szövetség többi szervével és szervezeteivel, figyelembe véve </w:t>
      </w:r>
      <w:r>
        <w:rPr>
          <w:rFonts w:ascii="Tahoma" w:hAnsi="Tahoma" w:cs="Tahoma"/>
          <w:sz w:val="20"/>
          <w:szCs w:val="20"/>
          <w:lang w:val="hu-HU"/>
        </w:rPr>
        <w:t>azok konkrét igényeit,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összeállítja a Külügyi Bizottság munkatervét, amelyet a Mozgalmi Elnökség által történt jóváhagyása után végrehajt, s amelynek teljesítéséért felel,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előkészíti, létrehozza, gondozza, és tovább fejleszti a Szövetség külföldi kapcsolat</w:t>
      </w:r>
      <w:r>
        <w:rPr>
          <w:rFonts w:ascii="Tahoma" w:hAnsi="Tahoma" w:cs="Tahoma"/>
          <w:sz w:val="20"/>
          <w:szCs w:val="20"/>
          <w:lang w:val="hu-HU"/>
        </w:rPr>
        <w:t>ait,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előkészíti, jóváhagyatja az illetékesekkel és nyilvántartja a külföldi kapcsolatokra vonatkozó dokumentumokat,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 külföldi kapcsolatok dokumentumaiból származó kötelezettségeket felügyeli, ellenőrzi azok végrehajtását a Szövetség illetékes tisztségvise</w:t>
      </w:r>
      <w:r>
        <w:rPr>
          <w:rFonts w:ascii="Tahoma" w:hAnsi="Tahoma" w:cs="Tahoma"/>
          <w:sz w:val="20"/>
          <w:szCs w:val="20"/>
          <w:lang w:val="hu-HU"/>
        </w:rPr>
        <w:t>lői részéről,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 xml:space="preserve">rendszeresen informálja az elnököt a külföldi kapcsolatok helyzetéről, eredményeiről, javaslatot tesz </w:t>
      </w:r>
      <w:proofErr w:type="gramStart"/>
      <w:r>
        <w:rPr>
          <w:rFonts w:ascii="Tahoma" w:hAnsi="Tahoma" w:cs="Tahoma"/>
          <w:sz w:val="20"/>
          <w:szCs w:val="20"/>
          <w:lang w:val="hu-HU"/>
        </w:rPr>
        <w:t>ezen</w:t>
      </w:r>
      <w:proofErr w:type="gramEnd"/>
      <w:r>
        <w:rPr>
          <w:rFonts w:ascii="Tahoma" w:hAnsi="Tahoma" w:cs="Tahoma"/>
          <w:sz w:val="20"/>
          <w:szCs w:val="20"/>
          <w:lang w:val="hu-HU"/>
        </w:rPr>
        <w:t xml:space="preserve"> kapcsolatok további elmélyítésére, kiterjesztésére, módosítására, hatékonyabbá tételére, a felmerült problémák megoldására, a hiányossá</w:t>
      </w:r>
      <w:r>
        <w:rPr>
          <w:rFonts w:ascii="Tahoma" w:hAnsi="Tahoma" w:cs="Tahoma"/>
          <w:sz w:val="20"/>
          <w:szCs w:val="20"/>
          <w:lang w:val="hu-HU"/>
        </w:rPr>
        <w:t>gok kiküszöbölésére,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szervezi a Szövetség által rendezett nemzetközi cserkésztalálkozókat, együttműködve a Szövetség többi szervével, szervezeteivel,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szervezi és biztosítja a SZMCS küldötteinek részvételét a külföldön rendezett cserkésztalálkozókon, együtt</w:t>
      </w:r>
      <w:r>
        <w:rPr>
          <w:rFonts w:ascii="Tahoma" w:hAnsi="Tahoma" w:cs="Tahoma"/>
          <w:sz w:val="20"/>
          <w:szCs w:val="20"/>
          <w:lang w:val="hu-HU"/>
        </w:rPr>
        <w:t>működve a SZMCS többi szervével, szervezetével,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az elnökkel együttműködve előkészíti és megrendezi a külföldi látogatásokat a Szövetség szerveinél, szervezeteinél, ill. az SZMCS küldötteinek látogatását a külföldi cserkészszervezeteknél. A cserkészszövetsé</w:t>
      </w:r>
      <w:r>
        <w:rPr>
          <w:rFonts w:ascii="Tahoma" w:hAnsi="Tahoma" w:cs="Tahoma"/>
          <w:sz w:val="20"/>
          <w:szCs w:val="20"/>
          <w:lang w:val="hu-HU"/>
        </w:rPr>
        <w:t>g képviselőjét az elnök által aláírt megbízólevéllel látja el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félévenként összefoglaló jelentést nyújt be az elnökön keresztül a Mozgalmi Elnökségnek a külföldi kapcsolatokról az értékelt időszakban,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ügyel a Szövetség függetlenségére és jó hírnevére,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 kül</w:t>
      </w:r>
      <w:r>
        <w:rPr>
          <w:rFonts w:ascii="Tahoma" w:hAnsi="Tahoma" w:cs="Tahoma"/>
          <w:sz w:val="20"/>
          <w:szCs w:val="20"/>
          <w:lang w:val="hu-HU"/>
        </w:rPr>
        <w:t>földi utakról a külföldről érkező meghívásokról előre tájékoztatja az elnököt, hogy időben lehessen róluk dönteni, a résztvevőket kiválasztani és előkészíteni.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 Szövetség külföldön történő képviseletéről a Mozgalmi Elnökség dönt.</w:t>
      </w:r>
    </w:p>
    <w:p w:rsidR="002520BB" w:rsidRPr="000509AA" w:rsidRDefault="007C5F24">
      <w:pPr>
        <w:pStyle w:val="Norml1"/>
        <w:numPr>
          <w:ilvl w:val="1"/>
          <w:numId w:val="5"/>
        </w:numPr>
        <w:jc w:val="both"/>
      </w:pPr>
      <w:r w:rsidRPr="000509AA">
        <w:rPr>
          <w:rFonts w:ascii="Tahoma" w:hAnsi="Tahoma" w:cs="Tahoma"/>
          <w:sz w:val="20"/>
          <w:szCs w:val="20"/>
          <w:lang w:val="hu-HU"/>
        </w:rPr>
        <w:t>Az elnök, ügyvezető elnök és a mozgalmi vezető a külügyi útjairól tájékoztatja a külügyi vezetőt</w:t>
      </w:r>
      <w:r w:rsidRPr="000509AA">
        <w:rPr>
          <w:rFonts w:ascii="Tahoma" w:hAnsi="Tahoma" w:cs="Tahoma"/>
          <w:sz w:val="20"/>
          <w:szCs w:val="20"/>
          <w:lang w:val="hu-HU"/>
        </w:rPr>
        <w:t>. Nyilvántartja az elnök, ügyvezető elnök és mozgalmi vezető külföldi útjait, amiről ők tájékoztatják.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intézi a Szövetség külfö</w:t>
      </w:r>
      <w:r>
        <w:rPr>
          <w:rFonts w:ascii="Tahoma" w:hAnsi="Tahoma" w:cs="Tahoma"/>
          <w:sz w:val="20"/>
          <w:szCs w:val="20"/>
          <w:lang w:val="hu-HU"/>
        </w:rPr>
        <w:t>ldi levelezéseit és a munka jellegű leveleket maga írja alá a Szövetség nevében, a fontosabb külföldre irányuló leveleket az elnök írja alá,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 xml:space="preserve">felügyeli és koordinálja a </w:t>
      </w:r>
      <w:proofErr w:type="spellStart"/>
      <w:r>
        <w:rPr>
          <w:rFonts w:ascii="Tahoma" w:hAnsi="Tahoma" w:cs="Tahoma"/>
          <w:sz w:val="20"/>
          <w:szCs w:val="20"/>
          <w:lang w:val="hu-HU"/>
        </w:rPr>
        <w:t>KCST-k</w:t>
      </w:r>
      <w:proofErr w:type="spellEnd"/>
      <w:r>
        <w:rPr>
          <w:rFonts w:ascii="Tahoma" w:hAnsi="Tahoma" w:cs="Tahoma"/>
          <w:sz w:val="20"/>
          <w:szCs w:val="20"/>
          <w:lang w:val="hu-HU"/>
        </w:rPr>
        <w:t xml:space="preserve">, vagy cserkészcsapatok / cserkészklubok külföldi kapcsolatait, nem korlátozza az </w:t>
      </w:r>
      <w:r>
        <w:rPr>
          <w:rFonts w:ascii="Tahoma" w:hAnsi="Tahoma" w:cs="Tahoma"/>
          <w:sz w:val="20"/>
          <w:szCs w:val="20"/>
          <w:lang w:val="hu-HU"/>
        </w:rPr>
        <w:t>ilyen kapcsolatok létrehozását, fenntartását. Amennyiben azonban kifogások merülnek fel eme kapcsolatoknál, javasolja a mozgalmi vezetőnek a kapcsolat felülvizsgálatát,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 xml:space="preserve">kidolgozza és beterjeszti az IB elé a külügyi bizottság </w:t>
      </w:r>
      <w:proofErr w:type="gramStart"/>
      <w:r>
        <w:rPr>
          <w:rFonts w:ascii="Tahoma" w:hAnsi="Tahoma" w:cs="Tahoma"/>
          <w:sz w:val="20"/>
          <w:szCs w:val="20"/>
          <w:lang w:val="hu-HU"/>
        </w:rPr>
        <w:t>fél évi</w:t>
      </w:r>
      <w:proofErr w:type="gramEnd"/>
      <w:r>
        <w:rPr>
          <w:rFonts w:ascii="Tahoma" w:hAnsi="Tahoma" w:cs="Tahoma"/>
          <w:sz w:val="20"/>
          <w:szCs w:val="20"/>
          <w:lang w:val="hu-HU"/>
        </w:rPr>
        <w:t xml:space="preserve"> költségvetésének tervez</w:t>
      </w:r>
      <w:r>
        <w:rPr>
          <w:rFonts w:ascii="Tahoma" w:hAnsi="Tahoma" w:cs="Tahoma"/>
          <w:sz w:val="20"/>
          <w:szCs w:val="20"/>
          <w:lang w:val="hu-HU"/>
        </w:rPr>
        <w:t>etét, és az IB jóváhagyása után felel megtartásáért,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szövetségi rendezvényre a rendező külföldi vendéget vagy előadót csak a külügyi vezető tudomásával és az elnök engedélyével hívhat meg,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munkájáért az elnöknek tartozik felelősséggel.</w:t>
      </w:r>
    </w:p>
    <w:p w:rsidR="002520BB" w:rsidRDefault="002520BB">
      <w:pPr>
        <w:pStyle w:val="Norml1"/>
        <w:ind w:firstLine="60"/>
        <w:jc w:val="both"/>
        <w:rPr>
          <w:rFonts w:ascii="Tahoma" w:hAnsi="Tahoma" w:cs="Tahoma"/>
          <w:sz w:val="20"/>
          <w:szCs w:val="20"/>
          <w:lang w:val="hu-HU"/>
        </w:rPr>
      </w:pPr>
    </w:p>
    <w:p w:rsidR="002520BB" w:rsidRDefault="002520BB">
      <w:pPr>
        <w:pStyle w:val="Norml1"/>
        <w:ind w:firstLine="60"/>
        <w:jc w:val="both"/>
        <w:rPr>
          <w:rFonts w:ascii="Tahoma" w:hAnsi="Tahoma" w:cs="Tahoma"/>
          <w:sz w:val="20"/>
          <w:szCs w:val="20"/>
          <w:lang w:val="hu-HU"/>
        </w:rPr>
      </w:pPr>
    </w:p>
    <w:p w:rsidR="002520BB" w:rsidRDefault="007C5F24">
      <w:pPr>
        <w:pStyle w:val="Norml1"/>
        <w:numPr>
          <w:ilvl w:val="0"/>
          <w:numId w:val="5"/>
        </w:numPr>
        <w:jc w:val="both"/>
        <w:rPr>
          <w:rFonts w:ascii="Tahoma" w:hAnsi="Tahoma" w:cs="Tahoma"/>
          <w:b/>
          <w:sz w:val="20"/>
          <w:szCs w:val="20"/>
          <w:lang w:val="hu-HU"/>
        </w:rPr>
      </w:pPr>
      <w:r>
        <w:rPr>
          <w:rFonts w:ascii="Tahoma" w:hAnsi="Tahoma" w:cs="Tahoma"/>
          <w:b/>
          <w:sz w:val="20"/>
          <w:szCs w:val="20"/>
          <w:lang w:val="hu-HU"/>
        </w:rPr>
        <w:t>Jogtanácsos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lastRenderedPageBreak/>
        <w:t>biztos</w:t>
      </w:r>
      <w:r>
        <w:rPr>
          <w:rFonts w:ascii="Tahoma" w:hAnsi="Tahoma" w:cs="Tahoma"/>
          <w:sz w:val="20"/>
          <w:szCs w:val="20"/>
          <w:lang w:val="hu-HU"/>
        </w:rPr>
        <w:t>ítja a Szövetség jogszerű működését és végzi a jogi védelmét,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funkciója bizalmi jellegű és szerződés alapján betöltött,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 jogtanácsost az ügyvezető elnök javaslatára az IB nevezi ki,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Feladatköre: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jogi tanácsokkal szolgál a Szövetség szerveinek, szervezetei</w:t>
      </w:r>
      <w:r>
        <w:rPr>
          <w:rFonts w:ascii="Tahoma" w:hAnsi="Tahoma" w:cs="Tahoma"/>
          <w:sz w:val="20"/>
          <w:szCs w:val="20"/>
          <w:lang w:val="hu-HU"/>
        </w:rPr>
        <w:t>nek és tisztségviselőinek,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együttműködik a különféle szerződések előkészítésében és megkötésében,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meghívás alapján képviselheti a Szövetséget a különféle jogi aktusoknál,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részt vehet az Alapszabály és a belső szabályzatok kidolgozásában, illetőleg vélemény</w:t>
      </w:r>
      <w:r>
        <w:rPr>
          <w:rFonts w:ascii="Tahoma" w:hAnsi="Tahoma" w:cs="Tahoma"/>
          <w:sz w:val="20"/>
          <w:szCs w:val="20"/>
          <w:lang w:val="hu-HU"/>
        </w:rPr>
        <w:t>ezi az elkészített szabályzatokat,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meghívás alapján részt vesz az IB munkájában, ill. tanácsot ad az IB előtt megtárgyalt ügyekben.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Az Ellenőrző Bizottság elnökének felkérése alapján részt vesz a bizottság munkájában és tanáccsal látja el azokat a vizsgált</w:t>
      </w:r>
      <w:r>
        <w:rPr>
          <w:rFonts w:ascii="Tahoma" w:hAnsi="Tahoma" w:cs="Tahoma"/>
          <w:sz w:val="20"/>
          <w:szCs w:val="20"/>
          <w:lang w:val="hu-HU"/>
        </w:rPr>
        <w:t xml:space="preserve"> ügyekre vonatkozólag,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Jogi tanácsot ad, vagy véleményt mond a Szövetségi Közgyűlésen, a Szövetség egyes szerveinek, szervezeteinek ülésein, amennyiben a megtárgyalt intézkedés, vagy a készülő határozat ellenkezik az érvényes állami törvényekkel, ill. a Sz</w:t>
      </w:r>
      <w:r>
        <w:rPr>
          <w:rFonts w:ascii="Tahoma" w:hAnsi="Tahoma" w:cs="Tahoma"/>
          <w:sz w:val="20"/>
          <w:szCs w:val="20"/>
          <w:lang w:val="hu-HU"/>
        </w:rPr>
        <w:t>övetség belső szabályzataival.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Honoráriumot általában nem kap. ,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Munkájáért az elnöknek tartozik felelősséggel.</w:t>
      </w:r>
    </w:p>
    <w:p w:rsidR="002520BB" w:rsidRDefault="002520BB">
      <w:pPr>
        <w:pStyle w:val="Norml1"/>
        <w:ind w:firstLine="60"/>
        <w:jc w:val="both"/>
        <w:rPr>
          <w:rFonts w:ascii="Tahoma" w:hAnsi="Tahoma" w:cs="Tahoma"/>
          <w:sz w:val="20"/>
          <w:szCs w:val="20"/>
          <w:lang w:val="hu-HU"/>
        </w:rPr>
      </w:pPr>
    </w:p>
    <w:p w:rsidR="002520BB" w:rsidRDefault="002520BB">
      <w:pPr>
        <w:pStyle w:val="Norml1"/>
        <w:ind w:firstLine="60"/>
        <w:jc w:val="both"/>
        <w:rPr>
          <w:rFonts w:ascii="Tahoma" w:hAnsi="Tahoma" w:cs="Tahoma"/>
          <w:sz w:val="20"/>
          <w:szCs w:val="20"/>
          <w:lang w:val="hu-HU"/>
        </w:rPr>
      </w:pPr>
    </w:p>
    <w:p w:rsidR="002520BB" w:rsidRDefault="007C5F24">
      <w:pPr>
        <w:pStyle w:val="Norml1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b/>
          <w:sz w:val="20"/>
          <w:szCs w:val="20"/>
          <w:lang w:val="hu-HU"/>
        </w:rPr>
        <w:t>Ellenőrző Bizottság</w:t>
      </w:r>
      <w:r>
        <w:rPr>
          <w:rFonts w:ascii="Tahoma" w:hAnsi="Tahoma" w:cs="Tahoma"/>
          <w:sz w:val="20"/>
          <w:szCs w:val="20"/>
          <w:lang w:val="hu-HU"/>
        </w:rPr>
        <w:t xml:space="preserve"> (tovább EB)</w:t>
      </w:r>
    </w:p>
    <w:p w:rsidR="002520BB" w:rsidRDefault="007C5F24">
      <w:r>
        <w:t xml:space="preserve">Lásd az Alapszabály VII/7 </w:t>
      </w:r>
      <w:proofErr w:type="spellStart"/>
      <w:r>
        <w:t>a-j</w:t>
      </w:r>
      <w:proofErr w:type="spellEnd"/>
      <w:r>
        <w:t xml:space="preserve">. </w:t>
      </w:r>
      <w:proofErr w:type="gramStart"/>
      <w:r>
        <w:t>pontjait</w:t>
      </w:r>
      <w:proofErr w:type="gramEnd"/>
      <w:r>
        <w:t>.</w:t>
      </w:r>
    </w:p>
    <w:p w:rsidR="002520BB" w:rsidRDefault="007C5F24">
      <w:r>
        <w:t>Feladatai: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ellenőrzéseinek témái: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 xml:space="preserve">a Szövetség gazdálkodásának, </w:t>
      </w:r>
      <w:r>
        <w:rPr>
          <w:rFonts w:ascii="Tahoma" w:hAnsi="Tahoma" w:cs="Tahoma"/>
          <w:sz w:val="20"/>
          <w:szCs w:val="20"/>
          <w:lang w:val="hu-HU"/>
        </w:rPr>
        <w:t>költségvetésének, zárszámadásának helyessége,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 Szövetségi Közgyűlés, az elnökség, az IB és a mozgalmi elnökséghatározatainak megtartása, végrehajtása,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 vonatkozó törvények, rendelkezések, szabályzatok megtartása, teljesítése,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 gazdasági műveletek indoko</w:t>
      </w:r>
      <w:r>
        <w:rPr>
          <w:rFonts w:ascii="Tahoma" w:hAnsi="Tahoma" w:cs="Tahoma"/>
          <w:sz w:val="20"/>
          <w:szCs w:val="20"/>
          <w:lang w:val="hu-HU"/>
        </w:rPr>
        <w:t>ltsága, gazdaságossága, valamint az, hogy mennyire szolgálják a Szövetség érdekeit,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 megkötött szerződések indokoltsága, mennyire szolgálják a Szövetség érdekeit, célkitűzéseit, s a gazdasági, társadalmi és erkölcsi hozadékát,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felügyeli a jogkörök megtart</w:t>
      </w:r>
      <w:r>
        <w:rPr>
          <w:rFonts w:ascii="Tahoma" w:hAnsi="Tahoma" w:cs="Tahoma"/>
          <w:sz w:val="20"/>
          <w:szCs w:val="20"/>
          <w:lang w:val="hu-HU"/>
        </w:rPr>
        <w:t>ását és jogszerű végzését,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az ellenőrzésről az ellenőrzött helyen jegyzőkönyvet ír, melyet az EB megbeszél az ellenőrzött szerv, szervezet vezetőjével, majd aláírják,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amennyiben az ellenőrzés konkrét tagra vonatkozik, a jegyzőkönyvet nemcsak az ellenőrzött</w:t>
      </w:r>
      <w:r>
        <w:rPr>
          <w:rFonts w:ascii="Tahoma" w:hAnsi="Tahoma" w:cs="Tahoma"/>
          <w:sz w:val="20"/>
          <w:szCs w:val="20"/>
          <w:lang w:val="hu-HU"/>
        </w:rPr>
        <w:t xml:space="preserve"> taggal, hanem a felettes cserkészvezetővel is ismerteti az EB és mindnyájan aláírják,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az ellenőrzés célja nemcsak a hiba, a hiányosság, a szabálytalanság és a vétkes (vétkesek) felderítése, hanem javító intézkedések javaslása, ill. elfogadása is, azok kik</w:t>
      </w:r>
      <w:r>
        <w:rPr>
          <w:rFonts w:ascii="Tahoma" w:hAnsi="Tahoma" w:cs="Tahoma"/>
          <w:sz w:val="20"/>
          <w:szCs w:val="20"/>
          <w:lang w:val="hu-HU"/>
        </w:rPr>
        <w:t>üszöbölésére, megjelölve a felelős személyt és a teljesítés határidejét,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figyelemmel kíséri az ellenőrzés jegyzőkönyveit, szükség szerint ellenőrzi a belőle folyó feladatok végrehajtását az utolsó feladat teljesítéséig,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az ellenőrzés jegyzőkönyveit a követ</w:t>
      </w:r>
      <w:r>
        <w:rPr>
          <w:rFonts w:ascii="Tahoma" w:hAnsi="Tahoma" w:cs="Tahoma"/>
          <w:sz w:val="20"/>
          <w:szCs w:val="20"/>
          <w:lang w:val="hu-HU"/>
        </w:rPr>
        <w:t>kezőképpen osztja el: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1 példányt kap az ellenőrzött szerv, szervezet vezetője. ill. az ellenőrzött személy (ebben az esetben 1 példányt kap az ellenőrzött személy felettes vezetője is).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1 példányt kap az elnök,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1 példányt kap az ügyvezető elnök</w:t>
      </w:r>
      <w:proofErr w:type="gramStart"/>
      <w:r>
        <w:rPr>
          <w:rFonts w:ascii="Tahoma" w:hAnsi="Tahoma" w:cs="Tahoma"/>
          <w:sz w:val="20"/>
          <w:szCs w:val="20"/>
          <w:lang w:val="hu-HU"/>
        </w:rPr>
        <w:t>,,</w:t>
      </w:r>
      <w:proofErr w:type="gramEnd"/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amennyibe</w:t>
      </w:r>
      <w:r>
        <w:rPr>
          <w:rFonts w:ascii="Tahoma" w:hAnsi="Tahoma" w:cs="Tahoma"/>
          <w:sz w:val="20"/>
          <w:szCs w:val="20"/>
          <w:lang w:val="hu-HU"/>
        </w:rPr>
        <w:t>n az ellenőrzés az elnökség, a mozgalmi elnökség vagy az IB tagjára vonatkozik, a jegyzőkönyvet megkapja az IB is,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éves munkájáról beszámol a Szövetségi Közgyűlésen</w:t>
      </w:r>
    </w:p>
    <w:p w:rsidR="002520BB" w:rsidRDefault="002520BB">
      <w:pPr>
        <w:pStyle w:val="Norml1"/>
        <w:ind w:firstLine="60"/>
        <w:jc w:val="both"/>
        <w:rPr>
          <w:rFonts w:ascii="Tahoma" w:hAnsi="Tahoma" w:cs="Tahoma"/>
          <w:sz w:val="20"/>
          <w:szCs w:val="20"/>
          <w:lang w:val="hu-HU"/>
        </w:rPr>
      </w:pPr>
    </w:p>
    <w:p w:rsidR="002520BB" w:rsidRDefault="002520BB">
      <w:pPr>
        <w:pStyle w:val="Norml1"/>
        <w:ind w:firstLine="60"/>
        <w:jc w:val="both"/>
        <w:rPr>
          <w:rFonts w:ascii="Tahoma" w:hAnsi="Tahoma" w:cs="Tahoma"/>
          <w:sz w:val="20"/>
          <w:szCs w:val="20"/>
          <w:lang w:val="hu-HU"/>
        </w:rPr>
      </w:pPr>
    </w:p>
    <w:p w:rsidR="002520BB" w:rsidRDefault="007C5F24">
      <w:pPr>
        <w:pStyle w:val="Norml1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b/>
          <w:sz w:val="20"/>
          <w:szCs w:val="20"/>
          <w:lang w:val="hu-HU"/>
        </w:rPr>
        <w:t xml:space="preserve">A Fegyelmi Bizottság </w:t>
      </w:r>
      <w:r>
        <w:rPr>
          <w:rFonts w:ascii="Tahoma" w:hAnsi="Tahoma" w:cs="Tahoma"/>
          <w:sz w:val="20"/>
          <w:szCs w:val="20"/>
          <w:lang w:val="hu-HU"/>
        </w:rPr>
        <w:t>(tovább FEB)</w:t>
      </w:r>
    </w:p>
    <w:p w:rsidR="002520BB" w:rsidRDefault="007C5F24">
      <w:r>
        <w:lastRenderedPageBreak/>
        <w:t>Lásd az alapszabály VII/7.1. a-i pontjait.</w:t>
      </w:r>
    </w:p>
    <w:p w:rsidR="002520BB" w:rsidRDefault="007C5F24">
      <w:r>
        <w:t>Feladatait a</w:t>
      </w:r>
      <w:r>
        <w:t xml:space="preserve"> Fegyelmi Szabályzat tartalmazza.</w:t>
      </w:r>
    </w:p>
    <w:p w:rsidR="002520BB" w:rsidRDefault="002520BB">
      <w:pPr>
        <w:pStyle w:val="Norml1"/>
        <w:jc w:val="both"/>
        <w:rPr>
          <w:rFonts w:ascii="Tahoma" w:hAnsi="Tahoma" w:cs="Tahoma"/>
          <w:sz w:val="20"/>
          <w:szCs w:val="20"/>
          <w:lang w:val="hu-HU"/>
        </w:rPr>
      </w:pPr>
    </w:p>
    <w:p w:rsidR="002520BB" w:rsidRDefault="002520BB">
      <w:pPr>
        <w:pStyle w:val="Norml1"/>
        <w:jc w:val="both"/>
        <w:rPr>
          <w:rFonts w:ascii="Tahoma" w:hAnsi="Tahoma" w:cs="Tahoma"/>
          <w:sz w:val="20"/>
          <w:szCs w:val="20"/>
          <w:lang w:val="hu-HU"/>
        </w:rPr>
      </w:pPr>
    </w:p>
    <w:p w:rsidR="002520BB" w:rsidRDefault="007C5F24">
      <w:pPr>
        <w:pStyle w:val="Norml1"/>
        <w:numPr>
          <w:ilvl w:val="0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b/>
          <w:sz w:val="20"/>
          <w:szCs w:val="20"/>
          <w:lang w:val="hu-HU"/>
        </w:rPr>
        <w:t>Cserkészkörzetek</w:t>
      </w:r>
    </w:p>
    <w:p w:rsidR="002520BB" w:rsidRDefault="007C5F24">
      <w:r>
        <w:t xml:space="preserve">Lásd az alapszabály VII/6.1 pontját </w:t>
      </w:r>
    </w:p>
    <w:p w:rsidR="002520BB" w:rsidRDefault="002520BB">
      <w:pPr>
        <w:pStyle w:val="Norml1"/>
        <w:jc w:val="both"/>
        <w:rPr>
          <w:rFonts w:ascii="Tahoma" w:hAnsi="Tahoma" w:cs="Tahoma"/>
          <w:sz w:val="20"/>
          <w:szCs w:val="20"/>
          <w:lang w:val="hu-HU"/>
        </w:rPr>
      </w:pPr>
    </w:p>
    <w:p w:rsidR="002520BB" w:rsidRDefault="007C5F24">
      <w:r>
        <w:t xml:space="preserve">Szlovákia magyarlakta területein a Szövetség munkájának jobb szervezése, irányítása és ellenőrzése érdekében területi szerveket hoz létre. Ezek a területi szervek a </w:t>
      </w:r>
      <w:r>
        <w:t>cserkészkörzetek, amelyek területe regionális jellegű, nincsenek az államigazgatás területekhez szorosan kötve.</w:t>
      </w:r>
    </w:p>
    <w:p w:rsidR="002520BB" w:rsidRDefault="002520BB">
      <w:pPr>
        <w:pStyle w:val="Norml1"/>
        <w:jc w:val="both"/>
        <w:rPr>
          <w:rFonts w:ascii="Tahoma" w:hAnsi="Tahoma" w:cs="Tahoma"/>
          <w:sz w:val="20"/>
          <w:szCs w:val="20"/>
          <w:lang w:val="hu-HU"/>
        </w:rPr>
      </w:pP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b/>
          <w:sz w:val="20"/>
          <w:szCs w:val="20"/>
          <w:lang w:val="hu-HU"/>
        </w:rPr>
      </w:pPr>
      <w:r>
        <w:rPr>
          <w:rFonts w:ascii="Tahoma" w:hAnsi="Tahoma" w:cs="Tahoma"/>
          <w:b/>
          <w:sz w:val="20"/>
          <w:szCs w:val="20"/>
          <w:lang w:val="hu-HU"/>
        </w:rPr>
        <w:t>A cserkészkörzetek szerveinek feladatai: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 xml:space="preserve">Szervezni, irányítani és ellenőrizni a cserkészcsapatok, öreg- és </w:t>
      </w:r>
      <w:proofErr w:type="spellStart"/>
      <w:r>
        <w:rPr>
          <w:rFonts w:ascii="Tahoma" w:hAnsi="Tahoma" w:cs="Tahoma"/>
          <w:sz w:val="20"/>
          <w:szCs w:val="20"/>
          <w:lang w:val="hu-HU"/>
        </w:rPr>
        <w:t>rovercserkészklubok</w:t>
      </w:r>
      <w:proofErr w:type="spellEnd"/>
      <w:r>
        <w:rPr>
          <w:rFonts w:ascii="Tahoma" w:hAnsi="Tahoma" w:cs="Tahoma"/>
          <w:sz w:val="20"/>
          <w:szCs w:val="20"/>
          <w:lang w:val="hu-HU"/>
        </w:rPr>
        <w:t xml:space="preserve"> működését, gazdá</w:t>
      </w:r>
      <w:r>
        <w:rPr>
          <w:rFonts w:ascii="Tahoma" w:hAnsi="Tahoma" w:cs="Tahoma"/>
          <w:sz w:val="20"/>
          <w:szCs w:val="20"/>
          <w:lang w:val="hu-HU"/>
        </w:rPr>
        <w:t>lkodását,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 xml:space="preserve"> úgy irányítani a társadalmi és egyházi életbe való bekapcsolódásukat, hogy az ne akadályozza a tervezett cserkészmunkát, ne legyen túlméretezett, viszont biztosítsa a cserkészet láttatását a működésük körzetében,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 xml:space="preserve">a helyzet ismeretében lépéseket </w:t>
      </w:r>
      <w:r>
        <w:rPr>
          <w:rFonts w:ascii="Tahoma" w:hAnsi="Tahoma" w:cs="Tahoma"/>
          <w:sz w:val="20"/>
          <w:szCs w:val="20"/>
          <w:lang w:val="hu-HU"/>
        </w:rPr>
        <w:t>tenni a cserkészmozgalom népszerűsítésére és fejlesztésére, a szükséges gazdasági és társadalmi háttér kialakítására és eredményes működtetésére,</w:t>
      </w:r>
      <w:r>
        <w:rPr>
          <w:rFonts w:ascii="Tahoma" w:hAnsi="Tahoma" w:cs="Tahoma"/>
          <w:b/>
          <w:sz w:val="20"/>
          <w:szCs w:val="20"/>
          <w:lang w:val="hu-HU"/>
        </w:rPr>
        <w:t xml:space="preserve"> 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mivel a cserkészmunka a magyarlakta területeken zajlik, hangsúlyt helyezni annak hatékony megszervezésére, mi</w:t>
      </w:r>
      <w:r>
        <w:rPr>
          <w:rFonts w:ascii="Tahoma" w:hAnsi="Tahoma" w:cs="Tahoma"/>
          <w:sz w:val="20"/>
          <w:szCs w:val="20"/>
          <w:lang w:val="hu-HU"/>
        </w:rPr>
        <w:t>nőségének folyamatos növelésére,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összhangban alapvető céljainkkal rugalmasan alkalmazkodni munkájában a helyi viszonyokhoz, történésekhez.</w:t>
      </w:r>
    </w:p>
    <w:p w:rsidR="002520BB" w:rsidRDefault="002520BB">
      <w:pPr>
        <w:pStyle w:val="Norml1"/>
        <w:jc w:val="both"/>
        <w:rPr>
          <w:rFonts w:ascii="Tahoma" w:hAnsi="Tahoma" w:cs="Tahoma"/>
          <w:sz w:val="20"/>
          <w:szCs w:val="20"/>
          <w:lang w:val="hu-HU"/>
        </w:rPr>
      </w:pP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b/>
          <w:sz w:val="20"/>
          <w:szCs w:val="20"/>
          <w:lang w:val="hu-HU"/>
        </w:rPr>
      </w:pPr>
      <w:r>
        <w:rPr>
          <w:rFonts w:ascii="Tahoma" w:hAnsi="Tahoma" w:cs="Tahoma"/>
          <w:b/>
          <w:sz w:val="20"/>
          <w:szCs w:val="20"/>
          <w:lang w:val="hu-HU"/>
        </w:rPr>
        <w:t>A cserkészkörzetek szervei a következők: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 xml:space="preserve">a Körzeti Közgyűlés (KK) 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 Körzeti Cserkésztanács</w:t>
      </w:r>
      <w:r>
        <w:rPr>
          <w:rFonts w:ascii="Tahoma" w:hAnsi="Tahoma" w:cs="Tahoma"/>
          <w:b/>
          <w:sz w:val="20"/>
          <w:szCs w:val="20"/>
          <w:lang w:val="hu-HU"/>
        </w:rPr>
        <w:t xml:space="preserve"> </w:t>
      </w:r>
      <w:r>
        <w:rPr>
          <w:rFonts w:ascii="Tahoma" w:hAnsi="Tahoma" w:cs="Tahoma"/>
          <w:sz w:val="20"/>
          <w:szCs w:val="20"/>
          <w:lang w:val="hu-HU"/>
        </w:rPr>
        <w:t>(KCST), ahol több cserké</w:t>
      </w:r>
      <w:r>
        <w:rPr>
          <w:rFonts w:ascii="Tahoma" w:hAnsi="Tahoma" w:cs="Tahoma"/>
          <w:sz w:val="20"/>
          <w:szCs w:val="20"/>
          <w:lang w:val="hu-HU"/>
        </w:rPr>
        <w:t>szcsapat működik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 xml:space="preserve">a Körzeti Megbízott (KM), ahol cserkészcsapat működik, és nem lehet </w:t>
      </w:r>
      <w:proofErr w:type="spellStart"/>
      <w:r>
        <w:rPr>
          <w:rFonts w:ascii="Tahoma" w:hAnsi="Tahoma" w:cs="Tahoma"/>
          <w:sz w:val="20"/>
          <w:szCs w:val="20"/>
          <w:lang w:val="hu-HU"/>
        </w:rPr>
        <w:t>KCST-t</w:t>
      </w:r>
      <w:proofErr w:type="spellEnd"/>
      <w:r>
        <w:rPr>
          <w:rFonts w:ascii="Tahoma" w:hAnsi="Tahoma" w:cs="Tahoma"/>
          <w:sz w:val="20"/>
          <w:szCs w:val="20"/>
          <w:lang w:val="hu-HU"/>
        </w:rPr>
        <w:t xml:space="preserve"> létrehozni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 Körzeti Ellenőrző Bizottság</w:t>
      </w:r>
    </w:p>
    <w:p w:rsidR="002520BB" w:rsidRDefault="002520BB">
      <w:pPr>
        <w:pStyle w:val="Norml1"/>
        <w:jc w:val="both"/>
        <w:rPr>
          <w:rFonts w:ascii="Tahoma" w:hAnsi="Tahoma" w:cs="Tahoma"/>
          <w:sz w:val="20"/>
          <w:szCs w:val="20"/>
          <w:lang w:val="hu-HU"/>
        </w:rPr>
      </w:pP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b/>
          <w:sz w:val="20"/>
          <w:szCs w:val="20"/>
          <w:lang w:val="hu-HU"/>
        </w:rPr>
      </w:pPr>
      <w:r>
        <w:rPr>
          <w:rFonts w:ascii="Tahoma" w:hAnsi="Tahoma" w:cs="Tahoma"/>
          <w:b/>
          <w:sz w:val="20"/>
          <w:szCs w:val="20"/>
          <w:lang w:val="hu-HU"/>
        </w:rPr>
        <w:t>A Körzeti Közgyűlés (tovább KK)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az illető cserkészkörzet legfőbb határozathozatali szerve,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résztvevője a cserkészkörzetben</w:t>
      </w:r>
      <w:r>
        <w:rPr>
          <w:rFonts w:ascii="Tahoma" w:hAnsi="Tahoma" w:cs="Tahoma"/>
          <w:sz w:val="20"/>
          <w:szCs w:val="20"/>
          <w:lang w:val="hu-HU"/>
        </w:rPr>
        <w:t xml:space="preserve"> élő minden 18. életévét betöltött szövetségi tag,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 Körzeti Közgyűlést a KCST, illetőleg a KM hívja össze kétévente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 xml:space="preserve">a működő KCST esetében minden második </w:t>
      </w:r>
      <w:proofErr w:type="spellStart"/>
      <w:r>
        <w:rPr>
          <w:rFonts w:ascii="Tahoma" w:hAnsi="Tahoma" w:cs="Tahoma"/>
          <w:sz w:val="20"/>
          <w:szCs w:val="20"/>
          <w:lang w:val="hu-HU"/>
        </w:rPr>
        <w:t>KK-n</w:t>
      </w:r>
      <w:proofErr w:type="spellEnd"/>
      <w:r>
        <w:rPr>
          <w:rFonts w:ascii="Tahoma" w:hAnsi="Tahoma" w:cs="Tahoma"/>
          <w:sz w:val="20"/>
          <w:szCs w:val="20"/>
          <w:lang w:val="hu-HU"/>
        </w:rPr>
        <w:t xml:space="preserve"> tisztújítást is kell végrehajtani.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b/>
          <w:sz w:val="20"/>
          <w:szCs w:val="20"/>
          <w:lang w:val="hu-HU"/>
        </w:rPr>
        <w:t>Feladatai:</w:t>
      </w:r>
    </w:p>
    <w:p w:rsidR="002520BB" w:rsidRDefault="007C5F24">
      <w:pPr>
        <w:pStyle w:val="Norml1"/>
        <w:numPr>
          <w:ilvl w:val="3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 xml:space="preserve">értékeli az elmúlt év munkáját, a körzeti </w:t>
      </w:r>
      <w:r>
        <w:rPr>
          <w:rFonts w:ascii="Tahoma" w:hAnsi="Tahoma" w:cs="Tahoma"/>
          <w:sz w:val="20"/>
          <w:szCs w:val="20"/>
          <w:lang w:val="hu-HU"/>
        </w:rPr>
        <w:t>cserkészszervek és szervezetek gazdálkodását és a korábbi feladatok teljesítését,</w:t>
      </w:r>
    </w:p>
    <w:p w:rsidR="002520BB" w:rsidRDefault="007C5F24">
      <w:pPr>
        <w:pStyle w:val="Norml1"/>
        <w:numPr>
          <w:ilvl w:val="3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kitűzi a következő évre szóló feladatokat, bennük alkalmazva a Szövetségi Közgyűlés és az SZCST határozatait a körzet feltételeire,</w:t>
      </w:r>
    </w:p>
    <w:p w:rsidR="002520BB" w:rsidRDefault="007C5F24">
      <w:pPr>
        <w:pStyle w:val="Norml1"/>
        <w:numPr>
          <w:ilvl w:val="3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jóváhagyja a következő évre szóló költségv</w:t>
      </w:r>
      <w:r>
        <w:rPr>
          <w:rFonts w:ascii="Tahoma" w:hAnsi="Tahoma" w:cs="Tahoma"/>
          <w:sz w:val="20"/>
          <w:szCs w:val="20"/>
          <w:lang w:val="hu-HU"/>
        </w:rPr>
        <w:t xml:space="preserve">etést, </w:t>
      </w:r>
    </w:p>
    <w:p w:rsidR="002520BB" w:rsidRDefault="007C5F24">
      <w:pPr>
        <w:pStyle w:val="Norml1"/>
        <w:numPr>
          <w:ilvl w:val="3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kijelöli a mozgalom népszerűsítésére, fejlesztésére irányuló stratégiát és értékeli az elért eredményeket,</w:t>
      </w:r>
    </w:p>
    <w:p w:rsidR="002520BB" w:rsidRDefault="007C5F24">
      <w:pPr>
        <w:pStyle w:val="Listaszerbekezds"/>
        <w:numPr>
          <w:ilvl w:val="2"/>
          <w:numId w:val="5"/>
        </w:numPr>
        <w:jc w:val="both"/>
        <w:rPr>
          <w:rFonts w:cs="Tahoma"/>
          <w:szCs w:val="20"/>
          <w:lang w:val="hu-HU"/>
        </w:rPr>
      </w:pPr>
      <w:bookmarkStart w:id="4" w:name="h.fp0zjzj2z4i5"/>
      <w:bookmarkEnd w:id="4"/>
      <w:r>
        <w:rPr>
          <w:rFonts w:cs="Tahoma"/>
          <w:b/>
          <w:szCs w:val="20"/>
          <w:lang w:val="hu-HU"/>
        </w:rPr>
        <w:t>A KK előkészítése:</w:t>
      </w:r>
    </w:p>
    <w:p w:rsidR="002520BB" w:rsidRDefault="007C5F24">
      <w:pPr>
        <w:pStyle w:val="Listaszerbekezds"/>
        <w:numPr>
          <w:ilvl w:val="3"/>
          <w:numId w:val="5"/>
        </w:numPr>
        <w:jc w:val="both"/>
        <w:rPr>
          <w:rFonts w:cs="Tahoma"/>
          <w:szCs w:val="20"/>
          <w:lang w:val="hu-HU"/>
        </w:rPr>
      </w:pPr>
      <w:r>
        <w:rPr>
          <w:rFonts w:cs="Tahoma"/>
          <w:szCs w:val="20"/>
          <w:lang w:val="hu-HU"/>
        </w:rPr>
        <w:t xml:space="preserve">előkészítését a Körzeti Cserkésztanács, </w:t>
      </w:r>
      <w:r>
        <w:rPr>
          <w:rFonts w:cs="Tahoma"/>
          <w:color w:val="FF0000"/>
          <w:szCs w:val="20"/>
          <w:lang w:val="hu-HU"/>
        </w:rPr>
        <w:t>illetve a Körzeti megbízott</w:t>
      </w:r>
      <w:r>
        <w:rPr>
          <w:rFonts w:cs="Tahoma"/>
          <w:szCs w:val="20"/>
          <w:lang w:val="hu-HU"/>
        </w:rPr>
        <w:t xml:space="preserve"> (tovább KCST</w:t>
      </w:r>
      <w:r>
        <w:rPr>
          <w:rFonts w:cs="Tahoma"/>
          <w:color w:val="FF0000"/>
          <w:szCs w:val="20"/>
          <w:lang w:val="hu-HU"/>
        </w:rPr>
        <w:t>/KM</w:t>
      </w:r>
      <w:r>
        <w:rPr>
          <w:rFonts w:cs="Tahoma"/>
          <w:szCs w:val="20"/>
          <w:lang w:val="hu-HU"/>
        </w:rPr>
        <w:t>) végzi el,</w:t>
      </w:r>
    </w:p>
    <w:p w:rsidR="002520BB" w:rsidRDefault="007C5F24">
      <w:pPr>
        <w:pStyle w:val="Listaszerbekezds"/>
        <w:numPr>
          <w:ilvl w:val="3"/>
          <w:numId w:val="5"/>
        </w:numPr>
        <w:jc w:val="both"/>
      </w:pPr>
      <w:r>
        <w:rPr>
          <w:rFonts w:cs="Tahoma"/>
          <w:szCs w:val="20"/>
          <w:lang w:val="hu-HU"/>
        </w:rPr>
        <w:t>programját a KCST</w:t>
      </w:r>
      <w:r>
        <w:rPr>
          <w:rFonts w:cs="Tahoma"/>
          <w:color w:val="FF0000"/>
          <w:szCs w:val="20"/>
          <w:lang w:val="hu-HU"/>
        </w:rPr>
        <w:t>/KM</w:t>
      </w:r>
      <w:r>
        <w:rPr>
          <w:rFonts w:cs="Tahoma"/>
          <w:szCs w:val="20"/>
          <w:lang w:val="hu-HU"/>
        </w:rPr>
        <w:t xml:space="preserve"> állítj</w:t>
      </w:r>
      <w:r>
        <w:rPr>
          <w:rFonts w:cs="Tahoma"/>
          <w:szCs w:val="20"/>
          <w:lang w:val="hu-HU"/>
        </w:rPr>
        <w:t>a össze,</w:t>
      </w:r>
    </w:p>
    <w:p w:rsidR="002520BB" w:rsidRDefault="007C5F24">
      <w:pPr>
        <w:pStyle w:val="Listaszerbekezds"/>
        <w:numPr>
          <w:ilvl w:val="3"/>
          <w:numId w:val="5"/>
        </w:numPr>
        <w:jc w:val="both"/>
        <w:rPr>
          <w:rFonts w:cs="Tahoma"/>
          <w:szCs w:val="20"/>
          <w:lang w:val="hu-HU"/>
        </w:rPr>
      </w:pPr>
      <w:r>
        <w:rPr>
          <w:rFonts w:cs="Tahoma"/>
          <w:color w:val="FF0000"/>
          <w:szCs w:val="20"/>
          <w:lang w:val="hu-HU"/>
        </w:rPr>
        <w:t>a KK nyitott, kötelezően meghívást kapnak a körzeten belüli 18 éven felüli cserkészek és az SZMCS központ küldöttei, akiket az ügyvezető elnök, illetve az SZCST elnöke bíz meg a részvétellel, ajánlatos meghívni a körzeten belüli cserkész-szülőket,</w:t>
      </w:r>
      <w:r>
        <w:rPr>
          <w:rFonts w:cs="Tahoma"/>
          <w:color w:val="FF0000"/>
          <w:szCs w:val="20"/>
          <w:lang w:val="hu-HU"/>
        </w:rPr>
        <w:t xml:space="preserve"> pártfogókat és támogatókat</w:t>
      </w:r>
      <w:r>
        <w:rPr>
          <w:rFonts w:cs="Tahoma"/>
          <w:szCs w:val="20"/>
          <w:lang w:val="hu-HU"/>
        </w:rPr>
        <w:t>,</w:t>
      </w:r>
    </w:p>
    <w:p w:rsidR="002520BB" w:rsidRDefault="007C5F24">
      <w:pPr>
        <w:pStyle w:val="Listaszerbekezds"/>
        <w:numPr>
          <w:ilvl w:val="3"/>
          <w:numId w:val="5"/>
        </w:numPr>
        <w:jc w:val="both"/>
      </w:pPr>
      <w:r>
        <w:rPr>
          <w:rFonts w:cs="Tahoma"/>
          <w:szCs w:val="20"/>
          <w:lang w:val="hu-HU"/>
        </w:rPr>
        <w:t>a meghívókat a programmal együtt a Közgyűlés kezdete előtt 14 nappal kell a résztvevőknek megküldeni,</w:t>
      </w:r>
    </w:p>
    <w:p w:rsidR="002520BB" w:rsidRDefault="007C5F24">
      <w:pPr>
        <w:pStyle w:val="Listaszerbekezds"/>
        <w:numPr>
          <w:ilvl w:val="2"/>
          <w:numId w:val="5"/>
        </w:numPr>
        <w:jc w:val="both"/>
        <w:rPr>
          <w:rFonts w:cs="Tahoma"/>
          <w:szCs w:val="20"/>
          <w:lang w:val="hu-HU"/>
        </w:rPr>
      </w:pPr>
      <w:r>
        <w:rPr>
          <w:rFonts w:cs="Tahoma"/>
          <w:szCs w:val="20"/>
          <w:lang w:val="hu-HU"/>
        </w:rPr>
        <w:lastRenderedPageBreak/>
        <w:t xml:space="preserve">A Körzeti Közgyűlés határozatképes, ha tagjainak 50%-a + 1 fő van jelen a kitűzött kezdési időpontban. Amennyiben kevesebben </w:t>
      </w:r>
      <w:r>
        <w:rPr>
          <w:rFonts w:cs="Tahoma"/>
          <w:szCs w:val="20"/>
          <w:lang w:val="hu-HU"/>
        </w:rPr>
        <w:t xml:space="preserve">vannak jelen, a </w:t>
      </w:r>
      <w:proofErr w:type="spellStart"/>
      <w:r>
        <w:rPr>
          <w:rFonts w:cs="Tahoma"/>
          <w:szCs w:val="20"/>
          <w:lang w:val="hu-HU"/>
        </w:rPr>
        <w:t>KK-t</w:t>
      </w:r>
      <w:proofErr w:type="spellEnd"/>
      <w:r>
        <w:rPr>
          <w:rFonts w:cs="Tahoma"/>
          <w:szCs w:val="20"/>
          <w:lang w:val="hu-HU"/>
        </w:rPr>
        <w:t xml:space="preserve"> egy órával később lehet elkezdeni, s akkor már határozatképes, a jelenlevők 50%-a + 1 fő elég a határozat megszavazására,</w:t>
      </w:r>
    </w:p>
    <w:p w:rsidR="002520BB" w:rsidRDefault="007C5F24">
      <w:pPr>
        <w:pStyle w:val="Listaszerbekezds"/>
        <w:numPr>
          <w:ilvl w:val="2"/>
          <w:numId w:val="5"/>
        </w:numPr>
        <w:jc w:val="both"/>
        <w:rPr>
          <w:rFonts w:cs="Tahoma"/>
          <w:szCs w:val="20"/>
          <w:lang w:val="hu-HU"/>
        </w:rPr>
      </w:pPr>
      <w:r>
        <w:rPr>
          <w:rFonts w:cs="Tahoma"/>
          <w:szCs w:val="20"/>
          <w:lang w:val="hu-HU"/>
        </w:rPr>
        <w:t xml:space="preserve">A közgyűlésről és a megszavazott határozatairól jegyzőkönyvet kell készíteni, amelyből egy példányt </w:t>
      </w:r>
      <w:r>
        <w:rPr>
          <w:rFonts w:cs="Tahoma"/>
          <w:color w:val="FF0000"/>
          <w:szCs w:val="20"/>
          <w:lang w:val="hu-HU"/>
        </w:rPr>
        <w:t>1 hónapon bel</w:t>
      </w:r>
      <w:r>
        <w:rPr>
          <w:rFonts w:cs="Tahoma"/>
          <w:color w:val="FF0000"/>
          <w:szCs w:val="20"/>
          <w:lang w:val="hu-HU"/>
        </w:rPr>
        <w:t>ül</w:t>
      </w:r>
      <w:r>
        <w:rPr>
          <w:rFonts w:cs="Tahoma"/>
          <w:szCs w:val="20"/>
          <w:lang w:val="hu-HU"/>
        </w:rPr>
        <w:t xml:space="preserve"> be kell küldeni a SZMCS központjának,</w:t>
      </w:r>
    </w:p>
    <w:p w:rsidR="002520BB" w:rsidRDefault="007C5F24">
      <w:pPr>
        <w:pStyle w:val="Listaszerbekezds"/>
        <w:numPr>
          <w:ilvl w:val="2"/>
          <w:numId w:val="5"/>
        </w:numPr>
        <w:jc w:val="both"/>
        <w:rPr>
          <w:rFonts w:cs="Tahoma"/>
          <w:szCs w:val="20"/>
          <w:lang w:val="hu-HU"/>
        </w:rPr>
      </w:pPr>
      <w:r>
        <w:rPr>
          <w:rFonts w:cs="Tahoma"/>
          <w:szCs w:val="20"/>
          <w:lang w:val="hu-HU"/>
        </w:rPr>
        <w:t xml:space="preserve">A közgyűlés résztvevőinek </w:t>
      </w:r>
      <w:r>
        <w:rPr>
          <w:rFonts w:cs="Tahoma"/>
          <w:color w:val="FF0000"/>
          <w:szCs w:val="20"/>
          <w:lang w:val="hu-HU"/>
        </w:rPr>
        <w:t>1 hónapon belül</w:t>
      </w:r>
      <w:r>
        <w:rPr>
          <w:rFonts w:cs="Tahoma"/>
          <w:szCs w:val="20"/>
          <w:lang w:val="hu-HU"/>
        </w:rPr>
        <w:t xml:space="preserve"> írásba el kell küldeni az ott elfogadott határozatokat.</w:t>
      </w:r>
    </w:p>
    <w:p w:rsidR="002520BB" w:rsidRDefault="002520BB">
      <w:pPr>
        <w:ind w:firstLine="60"/>
        <w:jc w:val="both"/>
        <w:rPr>
          <w:rFonts w:cs="Tahoma"/>
          <w:szCs w:val="20"/>
        </w:rPr>
      </w:pPr>
    </w:p>
    <w:p w:rsidR="002520BB" w:rsidRDefault="007C5F24">
      <w:pPr>
        <w:pStyle w:val="Listaszerbekezds"/>
        <w:numPr>
          <w:ilvl w:val="1"/>
          <w:numId w:val="5"/>
        </w:numPr>
        <w:jc w:val="both"/>
        <w:rPr>
          <w:rFonts w:cs="Tahoma"/>
          <w:b/>
          <w:szCs w:val="20"/>
          <w:lang w:val="hu-HU"/>
        </w:rPr>
      </w:pPr>
      <w:r>
        <w:rPr>
          <w:rFonts w:cs="Tahoma"/>
          <w:b/>
          <w:szCs w:val="20"/>
          <w:lang w:val="hu-HU"/>
        </w:rPr>
        <w:t>A Körzeti Cserkésztanács (tovább KCST)</w:t>
      </w:r>
    </w:p>
    <w:p w:rsidR="002520BB" w:rsidRDefault="007C5F24">
      <w:pPr>
        <w:pStyle w:val="Listaszerbekezds"/>
        <w:numPr>
          <w:ilvl w:val="2"/>
          <w:numId w:val="5"/>
        </w:numPr>
        <w:jc w:val="both"/>
        <w:rPr>
          <w:rFonts w:cs="Tahoma"/>
          <w:szCs w:val="20"/>
          <w:lang w:val="hu-HU"/>
        </w:rPr>
      </w:pPr>
      <w:r>
        <w:rPr>
          <w:rFonts w:cs="Tahoma"/>
          <w:szCs w:val="20"/>
          <w:lang w:val="hu-HU"/>
        </w:rPr>
        <w:t xml:space="preserve">a cserkészmozgalom szervezője, irányítója és ellenőrző szerve a körzet </w:t>
      </w:r>
      <w:r>
        <w:rPr>
          <w:rFonts w:cs="Tahoma"/>
          <w:szCs w:val="20"/>
          <w:lang w:val="hu-HU"/>
        </w:rPr>
        <w:t>területén a két Körzeti Közgyűlés közötti időszakban,</w:t>
      </w:r>
    </w:p>
    <w:p w:rsidR="002520BB" w:rsidRDefault="007C5F24">
      <w:pPr>
        <w:pStyle w:val="Listaszerbekezds"/>
        <w:numPr>
          <w:ilvl w:val="2"/>
          <w:numId w:val="5"/>
        </w:numPr>
        <w:jc w:val="both"/>
        <w:rPr>
          <w:rFonts w:cs="Tahoma"/>
          <w:szCs w:val="20"/>
          <w:lang w:val="hu-HU"/>
        </w:rPr>
      </w:pPr>
      <w:r>
        <w:rPr>
          <w:rFonts w:cs="Tahoma"/>
          <w:szCs w:val="20"/>
          <w:lang w:val="hu-HU"/>
        </w:rPr>
        <w:t>összekötő kapocs a VT és a körzetében működő cserkészcsapatok között,</w:t>
      </w:r>
    </w:p>
    <w:p w:rsidR="002520BB" w:rsidRDefault="007C5F24">
      <w:pPr>
        <w:pStyle w:val="Listaszerbekezds"/>
        <w:numPr>
          <w:ilvl w:val="2"/>
          <w:numId w:val="5"/>
        </w:numPr>
        <w:jc w:val="both"/>
        <w:rPr>
          <w:rFonts w:cs="Tahoma"/>
          <w:szCs w:val="20"/>
          <w:lang w:val="hu-HU"/>
        </w:rPr>
      </w:pPr>
      <w:r>
        <w:rPr>
          <w:rFonts w:cs="Tahoma"/>
          <w:szCs w:val="20"/>
          <w:lang w:val="hu-HU"/>
        </w:rPr>
        <w:t>tagjait a Körzeti Közgyűlés választja meg négyéves időszakra,</w:t>
      </w:r>
    </w:p>
    <w:p w:rsidR="002520BB" w:rsidRDefault="007C5F24">
      <w:pPr>
        <w:pStyle w:val="Listaszerbekezds"/>
        <w:numPr>
          <w:ilvl w:val="2"/>
          <w:numId w:val="5"/>
        </w:numPr>
        <w:jc w:val="both"/>
        <w:rPr>
          <w:rFonts w:cs="Tahoma"/>
          <w:szCs w:val="20"/>
          <w:lang w:val="hu-HU"/>
        </w:rPr>
      </w:pPr>
      <w:r>
        <w:rPr>
          <w:rFonts w:cs="Tahoma"/>
          <w:szCs w:val="20"/>
          <w:lang w:val="hu-HU"/>
        </w:rPr>
        <w:t>tagjai:</w:t>
      </w:r>
    </w:p>
    <w:p w:rsidR="002520BB" w:rsidRDefault="007C5F24">
      <w:pPr>
        <w:pStyle w:val="Listaszerbekezds"/>
        <w:numPr>
          <w:ilvl w:val="3"/>
          <w:numId w:val="5"/>
        </w:numPr>
        <w:jc w:val="both"/>
        <w:rPr>
          <w:rFonts w:cs="Tahoma"/>
          <w:szCs w:val="20"/>
          <w:lang w:val="hu-HU"/>
        </w:rPr>
      </w:pPr>
      <w:r>
        <w:rPr>
          <w:rFonts w:cs="Tahoma"/>
          <w:szCs w:val="20"/>
          <w:lang w:val="hu-HU"/>
        </w:rPr>
        <w:t>az elnök,</w:t>
      </w:r>
    </w:p>
    <w:p w:rsidR="002520BB" w:rsidRDefault="007C5F24">
      <w:pPr>
        <w:pStyle w:val="Listaszerbekezds"/>
        <w:numPr>
          <w:ilvl w:val="3"/>
          <w:numId w:val="5"/>
        </w:numPr>
        <w:jc w:val="both"/>
        <w:rPr>
          <w:rFonts w:cs="Tahoma"/>
          <w:szCs w:val="20"/>
          <w:lang w:val="hu-HU"/>
        </w:rPr>
      </w:pPr>
      <w:r>
        <w:rPr>
          <w:rFonts w:cs="Tahoma"/>
          <w:szCs w:val="20"/>
          <w:lang w:val="hu-HU"/>
        </w:rPr>
        <w:t>a titkár,</w:t>
      </w:r>
    </w:p>
    <w:p w:rsidR="002520BB" w:rsidRDefault="007C5F24">
      <w:pPr>
        <w:pStyle w:val="Listaszerbekezds"/>
        <w:numPr>
          <w:ilvl w:val="3"/>
          <w:numId w:val="5"/>
        </w:numPr>
        <w:jc w:val="both"/>
        <w:rPr>
          <w:rFonts w:cs="Tahoma"/>
          <w:szCs w:val="20"/>
          <w:lang w:val="hu-HU"/>
        </w:rPr>
      </w:pPr>
      <w:r>
        <w:rPr>
          <w:rFonts w:cs="Tahoma"/>
          <w:szCs w:val="20"/>
          <w:lang w:val="hu-HU"/>
        </w:rPr>
        <w:t>a gazdasági felelős,</w:t>
      </w:r>
    </w:p>
    <w:p w:rsidR="002520BB" w:rsidRDefault="007C5F24">
      <w:pPr>
        <w:pStyle w:val="Listaszerbekezds"/>
        <w:numPr>
          <w:ilvl w:val="3"/>
          <w:numId w:val="5"/>
        </w:numPr>
        <w:jc w:val="both"/>
        <w:rPr>
          <w:rFonts w:cs="Tahoma"/>
          <w:szCs w:val="20"/>
          <w:lang w:val="hu-HU"/>
        </w:rPr>
      </w:pPr>
      <w:r>
        <w:rPr>
          <w:rFonts w:cs="Tahoma"/>
          <w:szCs w:val="20"/>
          <w:lang w:val="hu-HU"/>
        </w:rPr>
        <w:t>funkciójukból kifolyó</w:t>
      </w:r>
      <w:r>
        <w:rPr>
          <w:rFonts w:cs="Tahoma"/>
          <w:szCs w:val="20"/>
          <w:lang w:val="hu-HU"/>
        </w:rPr>
        <w:t>lag a cserkészcsapatok parancsnokai</w:t>
      </w:r>
    </w:p>
    <w:p w:rsidR="002520BB" w:rsidRDefault="007C5F24">
      <w:pPr>
        <w:pStyle w:val="Listaszerbekezds"/>
        <w:numPr>
          <w:ilvl w:val="3"/>
          <w:numId w:val="5"/>
        </w:numPr>
        <w:jc w:val="both"/>
        <w:rPr>
          <w:rFonts w:cs="Tahoma"/>
          <w:szCs w:val="20"/>
          <w:lang w:val="hu-HU"/>
        </w:rPr>
      </w:pPr>
      <w:r>
        <w:rPr>
          <w:rFonts w:cs="Tahoma"/>
          <w:szCs w:val="20"/>
          <w:lang w:val="hu-HU"/>
        </w:rPr>
        <w:t>további 2 - 3 tag a Körzeti Közgyűlés döntése alapján,</w:t>
      </w:r>
    </w:p>
    <w:p w:rsidR="002520BB" w:rsidRDefault="007C5F24">
      <w:pPr>
        <w:pStyle w:val="Listaszerbekezds"/>
        <w:numPr>
          <w:ilvl w:val="2"/>
          <w:numId w:val="5"/>
        </w:numPr>
        <w:jc w:val="both"/>
        <w:rPr>
          <w:rFonts w:cs="Tahoma"/>
          <w:szCs w:val="20"/>
          <w:lang w:val="hu-HU"/>
        </w:rPr>
      </w:pPr>
      <w:r>
        <w:rPr>
          <w:rFonts w:cs="Tahoma"/>
          <w:b/>
          <w:szCs w:val="20"/>
          <w:lang w:val="hu-HU"/>
        </w:rPr>
        <w:t>Feladatai:</w:t>
      </w:r>
    </w:p>
    <w:p w:rsidR="002520BB" w:rsidRDefault="007C5F24">
      <w:pPr>
        <w:pStyle w:val="Listaszerbekezds"/>
        <w:numPr>
          <w:ilvl w:val="3"/>
          <w:numId w:val="5"/>
        </w:numPr>
        <w:jc w:val="both"/>
        <w:rPr>
          <w:rFonts w:cs="Tahoma"/>
          <w:szCs w:val="20"/>
          <w:lang w:val="hu-HU"/>
        </w:rPr>
      </w:pPr>
      <w:r>
        <w:rPr>
          <w:rFonts w:cs="Tahoma"/>
          <w:szCs w:val="20"/>
          <w:lang w:val="hu-HU"/>
        </w:rPr>
        <w:t>a Cserkészcsapatok alapítása és fenntartása</w:t>
      </w:r>
    </w:p>
    <w:p w:rsidR="002520BB" w:rsidRDefault="007C5F24">
      <w:pPr>
        <w:pStyle w:val="Listaszerbekezds"/>
        <w:numPr>
          <w:ilvl w:val="3"/>
          <w:numId w:val="5"/>
        </w:numPr>
        <w:jc w:val="both"/>
        <w:rPr>
          <w:rFonts w:cs="Tahoma"/>
          <w:szCs w:val="20"/>
          <w:lang w:val="hu-HU"/>
        </w:rPr>
      </w:pPr>
      <w:r>
        <w:rPr>
          <w:rFonts w:cs="Tahoma"/>
          <w:szCs w:val="20"/>
          <w:lang w:val="hu-HU"/>
        </w:rPr>
        <w:t>a körzetben működő cserkészcsapatok irányítása és ellenőrzése</w:t>
      </w:r>
    </w:p>
    <w:p w:rsidR="002520BB" w:rsidRDefault="007C5F24">
      <w:pPr>
        <w:pStyle w:val="Listaszerbekezds"/>
        <w:numPr>
          <w:ilvl w:val="3"/>
          <w:numId w:val="5"/>
        </w:numPr>
        <w:jc w:val="both"/>
        <w:rPr>
          <w:rFonts w:cs="Tahoma"/>
          <w:szCs w:val="20"/>
          <w:lang w:val="hu-HU"/>
        </w:rPr>
      </w:pPr>
      <w:r>
        <w:rPr>
          <w:rFonts w:cs="Tahoma"/>
          <w:szCs w:val="20"/>
          <w:lang w:val="hu-HU"/>
        </w:rPr>
        <w:t>a cserkészmozgalom népszerűsítése és terjesztése</w:t>
      </w:r>
    </w:p>
    <w:p w:rsidR="002520BB" w:rsidRDefault="007C5F24">
      <w:pPr>
        <w:pStyle w:val="Listaszerbekezds"/>
        <w:numPr>
          <w:ilvl w:val="3"/>
          <w:numId w:val="5"/>
        </w:numPr>
        <w:jc w:val="both"/>
        <w:rPr>
          <w:rFonts w:cs="Tahoma"/>
          <w:szCs w:val="20"/>
          <w:lang w:val="hu-HU"/>
        </w:rPr>
      </w:pPr>
      <w:r>
        <w:rPr>
          <w:rFonts w:cs="Tahoma"/>
          <w:szCs w:val="20"/>
          <w:lang w:val="hu-HU"/>
        </w:rPr>
        <w:t>kapcsolatot tart a körzet területén az állami, önkormányzati és egyházi szervekkel, a társadalmi mozgalmakkal, valamint a gazdasági szervekkel</w:t>
      </w:r>
    </w:p>
    <w:p w:rsidR="002520BB" w:rsidRDefault="007C5F24">
      <w:pPr>
        <w:pStyle w:val="Listaszerbekezds"/>
        <w:numPr>
          <w:ilvl w:val="3"/>
          <w:numId w:val="5"/>
        </w:numPr>
        <w:jc w:val="both"/>
        <w:rPr>
          <w:rFonts w:cs="Tahoma"/>
          <w:szCs w:val="20"/>
          <w:lang w:val="hu-HU"/>
        </w:rPr>
      </w:pPr>
      <w:r>
        <w:rPr>
          <w:rFonts w:cs="Tahoma"/>
          <w:szCs w:val="20"/>
          <w:lang w:val="hu-HU"/>
        </w:rPr>
        <w:t>együttműködik a körzet területén működő ifjúsági szervekkel,</w:t>
      </w:r>
    </w:p>
    <w:p w:rsidR="002520BB" w:rsidRDefault="007C5F24">
      <w:pPr>
        <w:pStyle w:val="Listaszerbekezds"/>
        <w:numPr>
          <w:ilvl w:val="3"/>
          <w:numId w:val="5"/>
        </w:numPr>
        <w:jc w:val="both"/>
        <w:rPr>
          <w:rFonts w:cs="Tahoma"/>
          <w:szCs w:val="20"/>
          <w:lang w:val="hu-HU"/>
        </w:rPr>
      </w:pPr>
      <w:r>
        <w:rPr>
          <w:rFonts w:cs="Tahoma"/>
          <w:szCs w:val="20"/>
          <w:lang w:val="hu-HU"/>
        </w:rPr>
        <w:t>igyekszik biztosítani a cserkészmozgalom társadalmi</w:t>
      </w:r>
      <w:r>
        <w:rPr>
          <w:rFonts w:cs="Tahoma"/>
          <w:szCs w:val="20"/>
          <w:lang w:val="hu-HU"/>
        </w:rPr>
        <w:t xml:space="preserve"> hátterét a körzet területén.</w:t>
      </w:r>
    </w:p>
    <w:p w:rsidR="002520BB" w:rsidRDefault="007C5F24">
      <w:pPr>
        <w:pStyle w:val="Listaszerbekezds"/>
        <w:numPr>
          <w:ilvl w:val="3"/>
          <w:numId w:val="5"/>
        </w:numPr>
        <w:jc w:val="both"/>
        <w:rPr>
          <w:rFonts w:cs="Tahoma"/>
          <w:szCs w:val="20"/>
          <w:lang w:val="hu-HU"/>
        </w:rPr>
      </w:pPr>
      <w:r>
        <w:rPr>
          <w:rFonts w:cs="Tahoma"/>
          <w:szCs w:val="20"/>
          <w:lang w:val="hu-HU"/>
        </w:rPr>
        <w:t>jövedelmének növelésére akciókat, rendezvényeket szervez és rendez,</w:t>
      </w:r>
    </w:p>
    <w:p w:rsidR="002520BB" w:rsidRDefault="007C5F24">
      <w:pPr>
        <w:pStyle w:val="Listaszerbekezds"/>
        <w:numPr>
          <w:ilvl w:val="3"/>
          <w:numId w:val="5"/>
        </w:numPr>
        <w:jc w:val="both"/>
      </w:pPr>
      <w:r>
        <w:rPr>
          <w:rFonts w:cs="Tahoma"/>
          <w:szCs w:val="20"/>
          <w:lang w:val="hu-HU"/>
        </w:rPr>
        <w:t>javasolja az ügyvezető elnöknek kinevezni, visszahívni a körzetében működő cserkészcsapatok parancsnokait a mozgalmi vezetőtiszttel történt egyeztetés után</w:t>
      </w:r>
    </w:p>
    <w:p w:rsidR="002520BB" w:rsidRDefault="007C5F24">
      <w:pPr>
        <w:pStyle w:val="Listaszerbekezds"/>
        <w:numPr>
          <w:ilvl w:val="3"/>
          <w:numId w:val="5"/>
        </w:numPr>
        <w:jc w:val="both"/>
        <w:rPr>
          <w:rFonts w:cs="Tahoma"/>
          <w:szCs w:val="20"/>
          <w:lang w:val="hu-HU"/>
        </w:rPr>
      </w:pPr>
      <w:r>
        <w:rPr>
          <w:rFonts w:cs="Tahoma"/>
          <w:szCs w:val="20"/>
          <w:lang w:val="hu-HU"/>
        </w:rPr>
        <w:t>vé</w:t>
      </w:r>
      <w:r>
        <w:rPr>
          <w:rFonts w:cs="Tahoma"/>
          <w:szCs w:val="20"/>
          <w:lang w:val="hu-HU"/>
        </w:rPr>
        <w:t xml:space="preserve">grehajtja a központi szervektől kapott feladatokat, határozatokat, valamint </w:t>
      </w:r>
      <w:proofErr w:type="gramStart"/>
      <w:r>
        <w:rPr>
          <w:rFonts w:cs="Tahoma"/>
          <w:szCs w:val="20"/>
          <w:lang w:val="hu-HU"/>
        </w:rPr>
        <w:t>ezen</w:t>
      </w:r>
      <w:proofErr w:type="gramEnd"/>
      <w:r>
        <w:rPr>
          <w:rFonts w:cs="Tahoma"/>
          <w:szCs w:val="20"/>
          <w:lang w:val="hu-HU"/>
        </w:rPr>
        <w:t xml:space="preserve"> feladatokat, határozatokat alkalmazza a körzet feltételeire és továbbítja a cserkészcsapatokhoz. Ellenőrzi azok teljesítését a cserkészcsapatok részéről.</w:t>
      </w:r>
    </w:p>
    <w:p w:rsidR="002520BB" w:rsidRDefault="007C5F24">
      <w:pPr>
        <w:pStyle w:val="Listaszerbekezds"/>
        <w:numPr>
          <w:ilvl w:val="3"/>
          <w:numId w:val="5"/>
        </w:numPr>
        <w:jc w:val="both"/>
        <w:rPr>
          <w:rFonts w:cs="Tahoma"/>
          <w:szCs w:val="20"/>
          <w:lang w:val="hu-HU"/>
        </w:rPr>
      </w:pPr>
      <w:r>
        <w:rPr>
          <w:rFonts w:cs="Tahoma"/>
          <w:szCs w:val="20"/>
          <w:lang w:val="hu-HU"/>
        </w:rPr>
        <w:t xml:space="preserve">saját határozatait a </w:t>
      </w:r>
      <w:r>
        <w:rPr>
          <w:rFonts w:cs="Tahoma"/>
          <w:szCs w:val="20"/>
          <w:lang w:val="hu-HU"/>
        </w:rPr>
        <w:t>felsőbb szervek szabályzataival összhangban kell meghoznia,</w:t>
      </w:r>
    </w:p>
    <w:p w:rsidR="002520BB" w:rsidRDefault="007C5F24">
      <w:pPr>
        <w:pStyle w:val="Listaszerbekezds"/>
        <w:numPr>
          <w:ilvl w:val="3"/>
          <w:numId w:val="5"/>
        </w:numPr>
        <w:jc w:val="both"/>
        <w:rPr>
          <w:rFonts w:cs="Tahoma"/>
          <w:szCs w:val="20"/>
          <w:lang w:val="hu-HU"/>
        </w:rPr>
      </w:pPr>
      <w:r>
        <w:rPr>
          <w:rFonts w:cs="Tahoma"/>
          <w:szCs w:val="20"/>
          <w:lang w:val="hu-HU"/>
        </w:rPr>
        <w:t>a fegyelmi ügyekben a fegyelmi szabályzat értelmében jár el,</w:t>
      </w:r>
    </w:p>
    <w:p w:rsidR="002520BB" w:rsidRDefault="007C5F24">
      <w:pPr>
        <w:numPr>
          <w:ilvl w:val="3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>kapcsolatot tart a körzet területén az állami, önkormányzati és egyházi szervekkel, a társadalmi mozgalmakkal, valamint a gazdasági sze</w:t>
      </w:r>
      <w:r>
        <w:rPr>
          <w:rFonts w:cs="Tahoma"/>
          <w:szCs w:val="20"/>
        </w:rPr>
        <w:t xml:space="preserve">rvekkel </w:t>
      </w:r>
    </w:p>
    <w:p w:rsidR="002520BB" w:rsidRDefault="007C5F24">
      <w:pPr>
        <w:numPr>
          <w:ilvl w:val="3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>együttműködik a körzet területén működő ifjúsági szervekkel,</w:t>
      </w:r>
    </w:p>
    <w:p w:rsidR="002520BB" w:rsidRDefault="007C5F24">
      <w:pPr>
        <w:numPr>
          <w:ilvl w:val="3"/>
          <w:numId w:val="5"/>
        </w:numPr>
        <w:jc w:val="both"/>
      </w:pPr>
      <w:r>
        <w:rPr>
          <w:rFonts w:cs="Tahoma"/>
          <w:szCs w:val="20"/>
        </w:rPr>
        <w:t>igyekszik biztosítani a cserkészmozgalom társadalmi hátterét a körzet területén.</w:t>
      </w:r>
    </w:p>
    <w:p w:rsidR="002520BB" w:rsidRDefault="007C5F24">
      <w:pPr>
        <w:numPr>
          <w:ilvl w:val="3"/>
          <w:numId w:val="5"/>
        </w:numPr>
        <w:jc w:val="both"/>
      </w:pPr>
      <w:r>
        <w:rPr>
          <w:rFonts w:cs="Tahoma"/>
          <w:szCs w:val="20"/>
        </w:rPr>
        <w:t>jövedelmének növelésére akciókat, rendezvényeket szervez,</w:t>
      </w:r>
    </w:p>
    <w:p w:rsidR="002520BB" w:rsidRDefault="007C5F24">
      <w:pPr>
        <w:numPr>
          <w:ilvl w:val="3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>vezeti az előírt nyilvántartást a körzetben élő</w:t>
      </w:r>
      <w:r>
        <w:rPr>
          <w:rFonts w:cs="Tahoma"/>
          <w:szCs w:val="20"/>
        </w:rPr>
        <w:t xml:space="preserve"> cserkészekről,</w:t>
      </w:r>
    </w:p>
    <w:p w:rsidR="002520BB" w:rsidRDefault="007C5F24">
      <w:pPr>
        <w:numPr>
          <w:ilvl w:val="3"/>
          <w:numId w:val="5"/>
        </w:numPr>
        <w:jc w:val="both"/>
      </w:pPr>
      <w:r>
        <w:rPr>
          <w:rFonts w:cs="Tahoma"/>
          <w:szCs w:val="20"/>
        </w:rPr>
        <w:t>javasolja a Mozgalmi Vezetőtisztnek kinevezni, visszahívni a  körzetében működő cserkészcsapatok parancsnokait</w:t>
      </w:r>
    </w:p>
    <w:p w:rsidR="002520BB" w:rsidRDefault="007C5F24">
      <w:pPr>
        <w:numPr>
          <w:ilvl w:val="3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végrehajtja a központi szervektől kapott feladatokat, határozatokat, valamint </w:t>
      </w:r>
      <w:proofErr w:type="gramStart"/>
      <w:r>
        <w:rPr>
          <w:rFonts w:cs="Tahoma"/>
          <w:szCs w:val="20"/>
        </w:rPr>
        <w:t>ezen</w:t>
      </w:r>
      <w:proofErr w:type="gramEnd"/>
      <w:r>
        <w:rPr>
          <w:rFonts w:cs="Tahoma"/>
          <w:szCs w:val="20"/>
        </w:rPr>
        <w:t xml:space="preserve"> feladatokat, határozatokat alkalmazza a körzet</w:t>
      </w:r>
      <w:r>
        <w:rPr>
          <w:rFonts w:cs="Tahoma"/>
          <w:szCs w:val="20"/>
        </w:rPr>
        <w:t xml:space="preserve"> feltételeire és továbbítja a cserkészcsapatokhoz. Ellenőrzi azok teljesítését a cserkészcsapatok részéről.</w:t>
      </w:r>
    </w:p>
    <w:p w:rsidR="002520BB" w:rsidRDefault="007C5F24">
      <w:pPr>
        <w:numPr>
          <w:ilvl w:val="3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>saját határozatait a felsőbb szervek szabályzataival összhangban kell meghoznia,</w:t>
      </w:r>
    </w:p>
    <w:p w:rsidR="002520BB" w:rsidRDefault="007C5F24">
      <w:pPr>
        <w:numPr>
          <w:ilvl w:val="3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>a fegyelmi ügyekben a fegyelmi szabályzat értelmében jár el,</w:t>
      </w:r>
    </w:p>
    <w:p w:rsidR="002520BB" w:rsidRDefault="007C5F24">
      <w:pPr>
        <w:numPr>
          <w:ilvl w:val="3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>vezeti</w:t>
      </w:r>
      <w:r>
        <w:rPr>
          <w:rFonts w:cs="Tahoma"/>
          <w:szCs w:val="20"/>
        </w:rPr>
        <w:t xml:space="preserve"> a gazdasági tevékenységgel összefüggő, a törvények és az általános rendelkezések által előírt nyilvántartást,</w:t>
      </w:r>
    </w:p>
    <w:p w:rsidR="002520BB" w:rsidRDefault="007C5F24">
      <w:pPr>
        <w:numPr>
          <w:ilvl w:val="3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bankszámláján összpontosíthatja a saját és a körzetében működő cserkészcsapatok pénzeszközeit </w:t>
      </w:r>
    </w:p>
    <w:p w:rsidR="002520BB" w:rsidRDefault="007C5F24">
      <w:pPr>
        <w:numPr>
          <w:ilvl w:val="3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lastRenderedPageBreak/>
        <w:t>irányítja és ellenőrzi a körzet cserkészcsapataina</w:t>
      </w:r>
      <w:r>
        <w:rPr>
          <w:rFonts w:cs="Tahoma"/>
          <w:szCs w:val="20"/>
        </w:rPr>
        <w:t>k gazdálkodását az érvényes rendeletek és szabályzatok alapján</w:t>
      </w:r>
    </w:p>
    <w:p w:rsidR="002520BB" w:rsidRDefault="007C5F24">
      <w:pPr>
        <w:numPr>
          <w:ilvl w:val="3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>összehívja, előkészíti és levezeti a Körzeti Közgyűlést</w:t>
      </w:r>
    </w:p>
    <w:p w:rsidR="002520BB" w:rsidRDefault="007C5F24">
      <w:pPr>
        <w:numPr>
          <w:ilvl w:val="3"/>
          <w:numId w:val="5"/>
        </w:numPr>
        <w:jc w:val="both"/>
      </w:pPr>
      <w:r>
        <w:rPr>
          <w:rFonts w:cs="Tahoma"/>
          <w:szCs w:val="20"/>
        </w:rPr>
        <w:t>kéthavonta tartja üléseit, amelyről jegyzőkönyvet készít. A jegyzőkönyveket egy példányban megküldi a Szövetség Központjának is.</w:t>
      </w:r>
    </w:p>
    <w:p w:rsidR="002520BB" w:rsidRDefault="007C5F24">
      <w:pPr>
        <w:pStyle w:val="Norml1"/>
        <w:numPr>
          <w:ilvl w:val="3"/>
          <w:numId w:val="5"/>
        </w:numPr>
        <w:jc w:val="both"/>
      </w:pPr>
      <w:r>
        <w:rPr>
          <w:rFonts w:ascii="Tahoma" w:hAnsi="Tahoma" w:cs="Tahoma"/>
          <w:sz w:val="20"/>
          <w:szCs w:val="20"/>
          <w:lang w:val="hu-HU"/>
        </w:rPr>
        <w:t>Külföldi</w:t>
      </w:r>
      <w:r>
        <w:rPr>
          <w:rFonts w:ascii="Tahoma" w:hAnsi="Tahoma" w:cs="Tahoma"/>
          <w:sz w:val="20"/>
          <w:szCs w:val="20"/>
          <w:lang w:val="hu-HU"/>
        </w:rPr>
        <w:t xml:space="preserve"> kapcsolataikról haladéktalanul tájékoztatják a Külügyi Vezetőt!</w:t>
      </w:r>
    </w:p>
    <w:p w:rsidR="002520BB" w:rsidRDefault="002520BB">
      <w:pPr>
        <w:jc w:val="both"/>
        <w:rPr>
          <w:rFonts w:cs="Tahoma"/>
          <w:szCs w:val="20"/>
        </w:rPr>
      </w:pPr>
    </w:p>
    <w:p w:rsidR="002520BB" w:rsidRDefault="007C5F24">
      <w:pPr>
        <w:pStyle w:val="Listaszerbekezds"/>
        <w:numPr>
          <w:ilvl w:val="1"/>
          <w:numId w:val="5"/>
        </w:numPr>
        <w:jc w:val="both"/>
        <w:rPr>
          <w:rFonts w:cs="Tahoma"/>
          <w:b/>
          <w:szCs w:val="20"/>
          <w:lang w:val="hu-HU"/>
        </w:rPr>
      </w:pPr>
      <w:r>
        <w:rPr>
          <w:rFonts w:cs="Tahoma"/>
          <w:b/>
          <w:szCs w:val="20"/>
          <w:lang w:val="hu-HU"/>
        </w:rPr>
        <w:t>A KCST tisztségviselőinek alapfeladatai:</w:t>
      </w:r>
    </w:p>
    <w:p w:rsidR="002520BB" w:rsidRDefault="007C5F24">
      <w:pPr>
        <w:numPr>
          <w:ilvl w:val="2"/>
          <w:numId w:val="5"/>
        </w:numPr>
        <w:jc w:val="both"/>
        <w:rPr>
          <w:rFonts w:cs="Tahoma"/>
          <w:szCs w:val="20"/>
        </w:rPr>
      </w:pPr>
      <w:r>
        <w:rPr>
          <w:rFonts w:cs="Tahoma"/>
          <w:b/>
          <w:szCs w:val="20"/>
        </w:rPr>
        <w:t>A KCST elnökének alapfeladatai:</w:t>
      </w:r>
    </w:p>
    <w:p w:rsidR="002520BB" w:rsidRDefault="007C5F24">
      <w:pPr>
        <w:numPr>
          <w:ilvl w:val="3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>irányítja a KCST munkáját és felel érte</w:t>
      </w:r>
    </w:p>
    <w:p w:rsidR="002520BB" w:rsidRDefault="007C5F24">
      <w:pPr>
        <w:numPr>
          <w:ilvl w:val="3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>képviseli a </w:t>
      </w:r>
      <w:proofErr w:type="spellStart"/>
      <w:r>
        <w:rPr>
          <w:rFonts w:cs="Tahoma"/>
          <w:szCs w:val="20"/>
        </w:rPr>
        <w:t>SZMCS-t</w:t>
      </w:r>
      <w:proofErr w:type="spellEnd"/>
      <w:r>
        <w:rPr>
          <w:rFonts w:cs="Tahoma"/>
          <w:szCs w:val="20"/>
        </w:rPr>
        <w:t xml:space="preserve"> a körzetben az állami, önkormányzati és egyház szervei </w:t>
      </w:r>
      <w:r>
        <w:rPr>
          <w:rFonts w:cs="Tahoma"/>
          <w:szCs w:val="20"/>
        </w:rPr>
        <w:t>előtt</w:t>
      </w:r>
    </w:p>
    <w:p w:rsidR="002520BB" w:rsidRDefault="007C5F24">
      <w:pPr>
        <w:numPr>
          <w:ilvl w:val="3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>szervezi, irányítja a körzeti szintű akciókat, rendezvényeket a cserkészmozgalom népszerűsítése, terjesztése és gazdasági megerősítése érdekében</w:t>
      </w:r>
    </w:p>
    <w:p w:rsidR="002520BB" w:rsidRDefault="007C5F24">
      <w:pPr>
        <w:numPr>
          <w:ilvl w:val="2"/>
          <w:numId w:val="5"/>
        </w:numPr>
        <w:jc w:val="both"/>
        <w:rPr>
          <w:rFonts w:cs="Tahoma"/>
          <w:szCs w:val="20"/>
        </w:rPr>
      </w:pPr>
      <w:r>
        <w:rPr>
          <w:rFonts w:cs="Tahoma"/>
          <w:b/>
          <w:szCs w:val="20"/>
        </w:rPr>
        <w:t>A KCST titkárának feladatai:</w:t>
      </w:r>
    </w:p>
    <w:p w:rsidR="002520BB" w:rsidRDefault="007C5F24">
      <w:pPr>
        <w:numPr>
          <w:ilvl w:val="3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>vezeti a KCST teljes adminisztrációját, levelezését,</w:t>
      </w:r>
    </w:p>
    <w:p w:rsidR="002520BB" w:rsidRDefault="007C5F24">
      <w:pPr>
        <w:numPr>
          <w:ilvl w:val="3"/>
          <w:numId w:val="5"/>
        </w:numPr>
        <w:jc w:val="both"/>
      </w:pPr>
      <w:r>
        <w:rPr>
          <w:rFonts w:cs="Tahoma"/>
          <w:szCs w:val="20"/>
        </w:rPr>
        <w:t>jegyzőkönyvet készít a </w:t>
      </w:r>
      <w:r>
        <w:rPr>
          <w:rFonts w:cs="Tahoma"/>
          <w:szCs w:val="20"/>
        </w:rPr>
        <w:t>KCST üléseiről, amelynek egy példányát elküldi a központnak</w:t>
      </w:r>
    </w:p>
    <w:p w:rsidR="002520BB" w:rsidRDefault="007C5F24">
      <w:pPr>
        <w:numPr>
          <w:ilvl w:val="3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>összehívja a </w:t>
      </w:r>
      <w:proofErr w:type="spellStart"/>
      <w:r>
        <w:rPr>
          <w:rFonts w:cs="Tahoma"/>
          <w:szCs w:val="20"/>
        </w:rPr>
        <w:t>KCST-t</w:t>
      </w:r>
      <w:proofErr w:type="spellEnd"/>
      <w:r>
        <w:rPr>
          <w:rFonts w:cs="Tahoma"/>
          <w:szCs w:val="20"/>
        </w:rPr>
        <w:t xml:space="preserve"> és előkészíti annak üléseit</w:t>
      </w:r>
    </w:p>
    <w:p w:rsidR="002520BB" w:rsidRDefault="007C5F24">
      <w:pPr>
        <w:numPr>
          <w:ilvl w:val="3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>elkészíti a KCST elnökkel együtt a KCST éves munkatervét, amelyet elküld a központnak, valamint figyelemmel kíséri annak megvalósítását,</w:t>
      </w:r>
    </w:p>
    <w:p w:rsidR="002520BB" w:rsidRDefault="007C5F24">
      <w:pPr>
        <w:numPr>
          <w:ilvl w:val="3"/>
          <w:numId w:val="5"/>
        </w:numPr>
        <w:jc w:val="both"/>
      </w:pPr>
      <w:r>
        <w:rPr>
          <w:rFonts w:cs="Tahoma"/>
          <w:szCs w:val="20"/>
        </w:rPr>
        <w:t>begyűjti és</w:t>
      </w:r>
      <w:r>
        <w:rPr>
          <w:rFonts w:cs="Tahoma"/>
          <w:szCs w:val="20"/>
        </w:rPr>
        <w:t xml:space="preserve"> feldolgozza a cserkészcsapatok éves munkatervét, és jelentést terjeszt róla a KCST elé,</w:t>
      </w:r>
    </w:p>
    <w:p w:rsidR="002520BB" w:rsidRDefault="007C5F24">
      <w:pPr>
        <w:numPr>
          <w:ilvl w:val="3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>informálja a </w:t>
      </w:r>
      <w:proofErr w:type="spellStart"/>
      <w:r>
        <w:rPr>
          <w:rFonts w:cs="Tahoma"/>
          <w:szCs w:val="20"/>
        </w:rPr>
        <w:t>KCST-t</w:t>
      </w:r>
      <w:proofErr w:type="spellEnd"/>
      <w:r>
        <w:rPr>
          <w:rFonts w:cs="Tahoma"/>
          <w:szCs w:val="20"/>
        </w:rPr>
        <w:t xml:space="preserve"> a központtal folytatott levelezésről a KCST nevében</w:t>
      </w:r>
    </w:p>
    <w:p w:rsidR="002520BB" w:rsidRDefault="007C5F24">
      <w:pPr>
        <w:pStyle w:val="Listaszerbekezds"/>
        <w:numPr>
          <w:ilvl w:val="2"/>
          <w:numId w:val="5"/>
        </w:numPr>
        <w:jc w:val="both"/>
        <w:rPr>
          <w:rFonts w:cs="Tahoma"/>
          <w:szCs w:val="20"/>
          <w:lang w:val="hu-HU"/>
        </w:rPr>
      </w:pPr>
      <w:r>
        <w:rPr>
          <w:rFonts w:cs="Tahoma"/>
          <w:b/>
          <w:szCs w:val="20"/>
          <w:lang w:val="hu-HU"/>
        </w:rPr>
        <w:t>A KCST gazdasági felelősének feladatai:</w:t>
      </w:r>
    </w:p>
    <w:p w:rsidR="002520BB" w:rsidRDefault="007C5F24">
      <w:pPr>
        <w:numPr>
          <w:ilvl w:val="3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>elkészíti a KCST éves költségvetését, felügyeli annak v</w:t>
      </w:r>
      <w:r>
        <w:rPr>
          <w:rFonts w:cs="Tahoma"/>
          <w:szCs w:val="20"/>
        </w:rPr>
        <w:t>égrehajtását, és elkészíti az előírt gazdasági jelentéseket,</w:t>
      </w:r>
    </w:p>
    <w:p w:rsidR="002520BB" w:rsidRDefault="007C5F24">
      <w:pPr>
        <w:numPr>
          <w:ilvl w:val="3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>felel a KCST gazdálkodásáért és pénzügyi tevékenységéért,</w:t>
      </w:r>
    </w:p>
    <w:p w:rsidR="002520BB" w:rsidRDefault="007C5F24">
      <w:pPr>
        <w:numPr>
          <w:ilvl w:val="3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>rendezvények támogatásához pályázati terveket nyújt be az illetékes helyeken, figyelemmel kíséri azok elintézését,</w:t>
      </w:r>
    </w:p>
    <w:p w:rsidR="002520BB" w:rsidRDefault="007C5F24">
      <w:pPr>
        <w:numPr>
          <w:ilvl w:val="3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>felel a pályázati terv</w:t>
      </w:r>
      <w:r>
        <w:rPr>
          <w:rFonts w:cs="Tahoma"/>
          <w:szCs w:val="20"/>
        </w:rPr>
        <w:t>ekre kapott pénzösszeg rendeltetés szerinti felhasználásáért, szabályos könyveléséért, és időben történő elszámolásáért,</w:t>
      </w:r>
    </w:p>
    <w:p w:rsidR="002520BB" w:rsidRDefault="007C5F24">
      <w:pPr>
        <w:numPr>
          <w:ilvl w:val="3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>felel a KCST vagyonának nyilvántartásáért és kezeléséért,</w:t>
      </w:r>
    </w:p>
    <w:p w:rsidR="002520BB" w:rsidRDefault="007C5F24">
      <w:pPr>
        <w:numPr>
          <w:ilvl w:val="3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>felügyeli a csapatok vagyonának nyilvántartását és kezelését, és intézi a hib</w:t>
      </w:r>
      <w:r>
        <w:rPr>
          <w:rFonts w:cs="Tahoma"/>
          <w:szCs w:val="20"/>
        </w:rPr>
        <w:t>ák kiküszöbölésének érdekében.</w:t>
      </w:r>
    </w:p>
    <w:p w:rsidR="002520BB" w:rsidRDefault="002520BB">
      <w:pPr>
        <w:jc w:val="both"/>
        <w:rPr>
          <w:rFonts w:cs="Tahoma"/>
          <w:szCs w:val="20"/>
        </w:rPr>
      </w:pPr>
    </w:p>
    <w:p w:rsidR="002520BB" w:rsidRDefault="007C5F24">
      <w:pPr>
        <w:pStyle w:val="Listaszerbekezds"/>
        <w:numPr>
          <w:ilvl w:val="1"/>
          <w:numId w:val="5"/>
        </w:numPr>
        <w:jc w:val="both"/>
        <w:rPr>
          <w:rFonts w:cs="Tahoma"/>
          <w:b/>
          <w:szCs w:val="20"/>
          <w:lang w:val="hu-HU"/>
        </w:rPr>
      </w:pPr>
      <w:r>
        <w:rPr>
          <w:rFonts w:cs="Tahoma"/>
          <w:b/>
          <w:szCs w:val="20"/>
          <w:lang w:val="hu-HU"/>
        </w:rPr>
        <w:t>A Körzeti Ellenőrző Bizottság</w:t>
      </w:r>
    </w:p>
    <w:p w:rsidR="002520BB" w:rsidRDefault="007C5F24">
      <w:pPr>
        <w:numPr>
          <w:ilvl w:val="2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>azon cserkészkörzetek ellenőrző szerve, ahol működő KCST van, és ahol megvannak a személyi feltételek a bizottság létrehozására.</w:t>
      </w:r>
    </w:p>
    <w:p w:rsidR="002520BB" w:rsidRDefault="007C5F24">
      <w:pPr>
        <w:numPr>
          <w:ilvl w:val="2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az elnökét és két tagját négy évre a Körzeti Közgyűlés választja </w:t>
      </w:r>
      <w:r>
        <w:rPr>
          <w:rFonts w:cs="Tahoma"/>
          <w:szCs w:val="20"/>
        </w:rPr>
        <w:t>meg, és neki tartozik felelősséggel a munkájáért,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az egy megüresedett helyre a Körzeti Cserkésztanács kooptálhat egy új tagot. Több megüresedett hely betöltésére rendkívüli Körzeti Közgyűlést hív össze a Körzeti Cserkésztanács,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 xml:space="preserve">a funkciójából kifolyólag a </w:t>
      </w:r>
      <w:r>
        <w:rPr>
          <w:rFonts w:ascii="Tahoma" w:hAnsi="Tahoma" w:cs="Tahoma"/>
          <w:sz w:val="20"/>
          <w:szCs w:val="20"/>
          <w:lang w:val="hu-HU"/>
        </w:rPr>
        <w:t>Körzeti Ellenőrző Bizottság elnöke vagy képviselője állandó résztvevője a Körzeti Cserkésztanács üléseinek,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joga van betekinteni, és felvilágosítást kérni az ügyintézéssel, gazdálkodással, működéssel kapcsolatban,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két körzeti közgyűlés között a Körzeti Ell</w:t>
      </w:r>
      <w:r>
        <w:rPr>
          <w:rFonts w:ascii="Tahoma" w:hAnsi="Tahoma" w:cs="Tahoma"/>
          <w:sz w:val="20"/>
          <w:szCs w:val="20"/>
          <w:lang w:val="hu-HU"/>
        </w:rPr>
        <w:t>enőrző Bizottság munkáját a Körzeti Cserkésztanács által jóváhagyott munkaterv szerint végzi, szükség esetén a Körzeti Cserkésztanács megbízhatja további feladatokkal is,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tagjai nem lehetnek más körzeti szerv tagjai,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feladatait az Ellenőrző Bizottság útmut</w:t>
      </w:r>
      <w:r>
        <w:rPr>
          <w:rFonts w:ascii="Tahoma" w:hAnsi="Tahoma" w:cs="Tahoma"/>
          <w:sz w:val="20"/>
          <w:szCs w:val="20"/>
          <w:lang w:val="hu-HU"/>
        </w:rPr>
        <w:t>atásai határozzák meg,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 xml:space="preserve">azon körzetekben, ahol kinevezett KM van, az ellenőrzést vagy az SZMCS </w:t>
      </w:r>
      <w:proofErr w:type="spellStart"/>
      <w:r>
        <w:rPr>
          <w:rFonts w:ascii="Tahoma" w:hAnsi="Tahoma" w:cs="Tahoma"/>
          <w:sz w:val="20"/>
          <w:szCs w:val="20"/>
          <w:lang w:val="hu-HU"/>
        </w:rPr>
        <w:t>EB-jének</w:t>
      </w:r>
      <w:proofErr w:type="spellEnd"/>
      <w:r>
        <w:rPr>
          <w:rFonts w:ascii="Tahoma" w:hAnsi="Tahoma" w:cs="Tahoma"/>
          <w:sz w:val="20"/>
          <w:szCs w:val="20"/>
          <w:lang w:val="hu-HU"/>
        </w:rPr>
        <w:t xml:space="preserve"> tagja, vagy az IB által valamelyik / lehetőleg/ szomszéd körzetből kiküldött cserkésztiszt végzi el.</w:t>
      </w:r>
    </w:p>
    <w:p w:rsidR="002520BB" w:rsidRDefault="002520BB">
      <w:pPr>
        <w:pStyle w:val="Norml1"/>
        <w:ind w:firstLine="60"/>
        <w:jc w:val="both"/>
        <w:rPr>
          <w:rFonts w:ascii="Tahoma" w:hAnsi="Tahoma" w:cs="Tahoma"/>
          <w:sz w:val="20"/>
          <w:szCs w:val="20"/>
          <w:lang w:val="hu-HU"/>
        </w:rPr>
      </w:pP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b/>
          <w:sz w:val="20"/>
          <w:szCs w:val="20"/>
          <w:lang w:val="hu-HU"/>
        </w:rPr>
      </w:pPr>
      <w:r>
        <w:rPr>
          <w:rFonts w:ascii="Tahoma" w:hAnsi="Tahoma" w:cs="Tahoma"/>
          <w:b/>
          <w:sz w:val="20"/>
          <w:szCs w:val="20"/>
          <w:lang w:val="hu-HU"/>
        </w:rPr>
        <w:t>Körzeti megbízott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 xml:space="preserve">a cserkészmozgalom szervezője, </w:t>
      </w:r>
      <w:r>
        <w:rPr>
          <w:rFonts w:ascii="Tahoma" w:hAnsi="Tahoma" w:cs="Tahoma"/>
          <w:sz w:val="20"/>
          <w:szCs w:val="20"/>
          <w:lang w:val="hu-HU"/>
        </w:rPr>
        <w:t>irányítója és ellenőrző szerve a körzet területén a két Körzeti Közgyűlés közötti időszakban.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összekötő kapocs az MV és a körzetben működő cserkészcsapatok között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 megbízottat az Intéző Bizottság nevezi ki meghatározott időre és erről kinevezési okmányt a</w:t>
      </w:r>
      <w:r>
        <w:rPr>
          <w:rFonts w:ascii="Tahoma" w:hAnsi="Tahoma" w:cs="Tahoma"/>
          <w:sz w:val="20"/>
          <w:szCs w:val="20"/>
          <w:lang w:val="hu-HU"/>
        </w:rPr>
        <w:t>d ki. Amennyiben a helyzet és a körülmények úgy kívánják, ő is válthatja le.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felügyeli és ellenőrzi a cserkészcsapat /</w:t>
      </w:r>
      <w:proofErr w:type="spellStart"/>
      <w:r>
        <w:rPr>
          <w:rFonts w:ascii="Tahoma" w:hAnsi="Tahoma" w:cs="Tahoma"/>
          <w:sz w:val="20"/>
          <w:szCs w:val="20"/>
          <w:lang w:val="hu-HU"/>
        </w:rPr>
        <w:t>-ok</w:t>
      </w:r>
      <w:proofErr w:type="spellEnd"/>
      <w:r>
        <w:rPr>
          <w:rFonts w:ascii="Tahoma" w:hAnsi="Tahoma" w:cs="Tahoma"/>
          <w:sz w:val="20"/>
          <w:szCs w:val="20"/>
          <w:lang w:val="hu-HU"/>
        </w:rPr>
        <w:t>/ vagyonát és gazdálkodását.</w:t>
      </w:r>
    </w:p>
    <w:p w:rsidR="002520BB" w:rsidRDefault="007C5F24">
      <w:pPr>
        <w:pStyle w:val="Norml1"/>
        <w:numPr>
          <w:ilvl w:val="2"/>
          <w:numId w:val="5"/>
        </w:numPr>
        <w:jc w:val="both"/>
      </w:pPr>
      <w:r>
        <w:rPr>
          <w:rFonts w:ascii="Tahoma" w:hAnsi="Tahoma" w:cs="Tahoma"/>
          <w:sz w:val="20"/>
          <w:szCs w:val="20"/>
          <w:lang w:val="hu-HU"/>
        </w:rPr>
        <w:t>kezeli körzeti bankszámlát a csapatparancsnokkal együttműködve</w:t>
      </w:r>
    </w:p>
    <w:p w:rsidR="002520BB" w:rsidRDefault="007C5F24">
      <w:pPr>
        <w:pStyle w:val="Norml1"/>
        <w:numPr>
          <w:ilvl w:val="2"/>
          <w:numId w:val="5"/>
        </w:numPr>
        <w:jc w:val="both"/>
      </w:pPr>
      <w:r>
        <w:rPr>
          <w:rFonts w:ascii="Tahoma" w:hAnsi="Tahoma" w:cs="Tahoma"/>
          <w:sz w:val="20"/>
          <w:szCs w:val="20"/>
          <w:lang w:val="hu-HU"/>
        </w:rPr>
        <w:t>Külföldi kapcsolataikról haladéktalanul táj</w:t>
      </w:r>
      <w:r>
        <w:rPr>
          <w:rFonts w:ascii="Tahoma" w:hAnsi="Tahoma" w:cs="Tahoma"/>
          <w:sz w:val="20"/>
          <w:szCs w:val="20"/>
          <w:lang w:val="hu-HU"/>
        </w:rPr>
        <w:t>ékoztatják a Külügyi Vezetőt!</w:t>
      </w:r>
    </w:p>
    <w:p w:rsidR="002520BB" w:rsidRDefault="002520BB">
      <w:pPr>
        <w:pStyle w:val="Norml1"/>
        <w:ind w:firstLine="60"/>
        <w:jc w:val="both"/>
        <w:rPr>
          <w:rFonts w:ascii="Tahoma" w:hAnsi="Tahoma" w:cs="Tahoma"/>
          <w:sz w:val="20"/>
          <w:szCs w:val="20"/>
          <w:lang w:val="hu-HU"/>
        </w:rPr>
      </w:pPr>
    </w:p>
    <w:p w:rsidR="002520BB" w:rsidRDefault="002520BB">
      <w:pPr>
        <w:pStyle w:val="Norml1"/>
        <w:ind w:firstLine="60"/>
        <w:jc w:val="both"/>
        <w:rPr>
          <w:rFonts w:ascii="Tahoma" w:hAnsi="Tahoma" w:cs="Tahoma"/>
          <w:sz w:val="20"/>
          <w:szCs w:val="20"/>
          <w:lang w:val="hu-HU"/>
        </w:rPr>
      </w:pPr>
    </w:p>
    <w:p w:rsidR="002520BB" w:rsidRDefault="007C5F24">
      <w:pPr>
        <w:pStyle w:val="Norml1"/>
        <w:numPr>
          <w:ilvl w:val="0"/>
          <w:numId w:val="5"/>
        </w:numPr>
        <w:jc w:val="both"/>
        <w:rPr>
          <w:rFonts w:ascii="Tahoma" w:hAnsi="Tahoma" w:cs="Tahoma"/>
          <w:b/>
          <w:sz w:val="20"/>
          <w:szCs w:val="20"/>
          <w:lang w:val="hu-HU"/>
        </w:rPr>
      </w:pPr>
      <w:r>
        <w:rPr>
          <w:rFonts w:ascii="Tahoma" w:hAnsi="Tahoma" w:cs="Tahoma"/>
          <w:b/>
          <w:sz w:val="20"/>
          <w:szCs w:val="20"/>
          <w:lang w:val="hu-HU"/>
        </w:rPr>
        <w:t xml:space="preserve">A Cserkészcsapatok (tovább </w:t>
      </w:r>
      <w:proofErr w:type="spellStart"/>
      <w:r>
        <w:rPr>
          <w:rFonts w:ascii="Tahoma" w:hAnsi="Tahoma" w:cs="Tahoma"/>
          <w:b/>
          <w:sz w:val="20"/>
          <w:szCs w:val="20"/>
          <w:lang w:val="hu-HU"/>
        </w:rPr>
        <w:t>cscs</w:t>
      </w:r>
      <w:proofErr w:type="spellEnd"/>
      <w:r>
        <w:rPr>
          <w:rFonts w:ascii="Tahoma" w:hAnsi="Tahoma" w:cs="Tahoma"/>
          <w:b/>
          <w:sz w:val="20"/>
          <w:szCs w:val="20"/>
          <w:lang w:val="hu-HU"/>
        </w:rPr>
        <w:t>)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 Szövetség alapegységei a cserkészcsapatok, amelyekben az érdemi cserkészmunka zajlik, s amelyekre a Szövetség munkája is épül.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Fő feladata a nevelő, a jellemformáló munka a cserkészeszme, a</w:t>
      </w:r>
      <w:r>
        <w:rPr>
          <w:rFonts w:ascii="Tahoma" w:hAnsi="Tahoma" w:cs="Tahoma"/>
          <w:sz w:val="20"/>
          <w:szCs w:val="20"/>
          <w:lang w:val="hu-HU"/>
        </w:rPr>
        <w:t>z Alapszabály, a cserkésztörvények szellemében.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cserkészcsapat ott alapítható, ahol: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legalább egy 20 éven felüli felnőtt önként vállalja a csapatparancsnoki tisztséget, akinek legalább segédtiszti képesítése van, és erről írásbeli nyilatkozatot tesz az ill</w:t>
      </w:r>
      <w:r>
        <w:rPr>
          <w:rFonts w:ascii="Tahoma" w:hAnsi="Tahoma" w:cs="Tahoma"/>
          <w:sz w:val="20"/>
          <w:szCs w:val="20"/>
          <w:lang w:val="hu-HU"/>
        </w:rPr>
        <w:t>etékes Körzeti Cserkésztanács előtt, továbbá, aki a szellemi, erkölcsi és jellembeli elvárásoknak megfelel, tud a gyerekekkel bánni, tud szervezni, és tud vezetni. Kivételt az illetékes Körzeti Cserkésztanács engedélyezhet.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 xml:space="preserve">legalább </w:t>
      </w:r>
      <w:proofErr w:type="gramStart"/>
      <w:r>
        <w:rPr>
          <w:rFonts w:ascii="Tahoma" w:hAnsi="Tahoma" w:cs="Tahoma"/>
          <w:sz w:val="20"/>
          <w:szCs w:val="20"/>
          <w:lang w:val="hu-HU"/>
        </w:rPr>
        <w:t>két őrsnyi</w:t>
      </w:r>
      <w:proofErr w:type="gramEnd"/>
      <w:r>
        <w:rPr>
          <w:rFonts w:ascii="Tahoma" w:hAnsi="Tahoma" w:cs="Tahoma"/>
          <w:sz w:val="20"/>
          <w:szCs w:val="20"/>
          <w:lang w:val="hu-HU"/>
        </w:rPr>
        <w:t xml:space="preserve"> cserkészjelö</w:t>
      </w:r>
      <w:r>
        <w:rPr>
          <w:rFonts w:ascii="Tahoma" w:hAnsi="Tahoma" w:cs="Tahoma"/>
          <w:sz w:val="20"/>
          <w:szCs w:val="20"/>
          <w:lang w:val="hu-HU"/>
        </w:rPr>
        <w:t>lt vállalja önkéntesen a cserkészmunkát, köztük legalább három, négy 15 - 18 év közötti gyerek is , akik önként vállalják az őrsök vezetését és az őrsvezetői képesítés megszerzését.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 cserkészcsapatok alapítói a körzeti cserkésztanácsok esetleg más szervei</w:t>
      </w:r>
      <w:r>
        <w:rPr>
          <w:rFonts w:ascii="Tahoma" w:hAnsi="Tahoma" w:cs="Tahoma"/>
          <w:sz w:val="20"/>
          <w:szCs w:val="20"/>
          <w:lang w:val="hu-HU"/>
        </w:rPr>
        <w:t>.</w:t>
      </w:r>
    </w:p>
    <w:p w:rsidR="002520BB" w:rsidRDefault="007C5F24">
      <w:pPr>
        <w:pStyle w:val="Norml1"/>
        <w:numPr>
          <w:ilvl w:val="1"/>
          <w:numId w:val="5"/>
        </w:numPr>
        <w:jc w:val="both"/>
      </w:pPr>
      <w:r>
        <w:rPr>
          <w:rFonts w:ascii="Tahoma" w:hAnsi="Tahoma" w:cs="Tahoma"/>
          <w:sz w:val="20"/>
          <w:szCs w:val="20"/>
          <w:lang w:val="hu-HU"/>
        </w:rPr>
        <w:t>A csapatavatáson a csapatparancsnoknak a hivatalos „Alapítólevelet“ és a „Parancsnoki kinevezést“ az elnök adja ki.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 xml:space="preserve">Az „Alapítólevél“ tartalmazza legfőképpen a cserkészcsapat központi nyilvántartási számát, a tiszteletbeli nevét, alapítói dátumát és az </w:t>
      </w:r>
      <w:r>
        <w:rPr>
          <w:rFonts w:ascii="Tahoma" w:hAnsi="Tahoma" w:cs="Tahoma"/>
          <w:sz w:val="20"/>
          <w:szCs w:val="20"/>
          <w:lang w:val="hu-HU"/>
        </w:rPr>
        <w:t>elnök aláírását. Az „Alapítólevelet“ egységesen a Központi Iroda készíti el díszes kivitelben és két nyelven.</w:t>
      </w:r>
    </w:p>
    <w:p w:rsidR="002520BB" w:rsidRDefault="007C5F24">
      <w:pPr>
        <w:pStyle w:val="Norml1"/>
        <w:numPr>
          <w:ilvl w:val="1"/>
          <w:numId w:val="5"/>
        </w:numPr>
        <w:jc w:val="both"/>
      </w:pPr>
      <w:r>
        <w:rPr>
          <w:rFonts w:ascii="Tahoma" w:hAnsi="Tahoma" w:cs="Tahoma"/>
          <w:sz w:val="20"/>
          <w:szCs w:val="20"/>
          <w:lang w:val="hu-HU"/>
        </w:rPr>
        <w:t>A „Parancsnoki kinevezés“ tartalmazza legfőképpen a csapatparancsnok nevét, a cserkészcsapat számát, tiszteletbeli nevét és székhelyét, a kinevezé</w:t>
      </w:r>
      <w:r>
        <w:rPr>
          <w:rFonts w:ascii="Tahoma" w:hAnsi="Tahoma" w:cs="Tahoma"/>
          <w:sz w:val="20"/>
          <w:szCs w:val="20"/>
          <w:lang w:val="hu-HU"/>
        </w:rPr>
        <w:t xml:space="preserve">s napját és dátumát, a szükséges hivatkozásokat, az okmány keltét és </w:t>
      </w:r>
      <w:proofErr w:type="gramStart"/>
      <w:r>
        <w:rPr>
          <w:rFonts w:ascii="Tahoma" w:hAnsi="Tahoma" w:cs="Tahoma"/>
          <w:sz w:val="20"/>
          <w:szCs w:val="20"/>
          <w:lang w:val="hu-HU"/>
        </w:rPr>
        <w:t>a</w:t>
      </w:r>
      <w:proofErr w:type="gramEnd"/>
      <w:r>
        <w:rPr>
          <w:rFonts w:ascii="Tahoma" w:hAnsi="Tahoma" w:cs="Tahoma"/>
          <w:sz w:val="20"/>
          <w:szCs w:val="20"/>
          <w:lang w:val="hu-HU"/>
        </w:rPr>
        <w:t xml:space="preserve"> Elnök aláírását. A parancsnoki kinevezést egységesen a központ készítteti el kétnyelvű kivitelben.</w:t>
      </w:r>
    </w:p>
    <w:p w:rsidR="002520BB" w:rsidRDefault="007C5F24">
      <w:pPr>
        <w:pStyle w:val="Norml1"/>
        <w:numPr>
          <w:ilvl w:val="1"/>
          <w:numId w:val="5"/>
        </w:numPr>
        <w:jc w:val="both"/>
      </w:pPr>
      <w:r>
        <w:rPr>
          <w:rFonts w:ascii="Tahoma" w:hAnsi="Tahoma" w:cs="Tahoma"/>
          <w:sz w:val="20"/>
          <w:szCs w:val="20"/>
          <w:lang w:val="hu-HU"/>
        </w:rPr>
        <w:t xml:space="preserve">A csapatavató ünnepség megtartását a feltételek és a megfelelő előkészületek alapján </w:t>
      </w:r>
      <w:proofErr w:type="gramStart"/>
      <w:r>
        <w:rPr>
          <w:rFonts w:ascii="Tahoma" w:hAnsi="Tahoma" w:cs="Tahoma"/>
          <w:sz w:val="20"/>
          <w:szCs w:val="20"/>
          <w:lang w:val="hu-HU"/>
        </w:rPr>
        <w:t>a</w:t>
      </w:r>
      <w:proofErr w:type="gramEnd"/>
      <w:r>
        <w:rPr>
          <w:rFonts w:ascii="Tahoma" w:hAnsi="Tahoma" w:cs="Tahoma"/>
          <w:sz w:val="20"/>
          <w:szCs w:val="20"/>
          <w:lang w:val="hu-HU"/>
        </w:rPr>
        <w:t xml:space="preserve"> elnök engedélyezi.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 cserkészcsapatok rajokból, a rajok őrsökből (2-4 őrs), az őrsök 5-10 cserkészből állnak. Az őrsök és rajok száma a cserkészcsapat tagjainak számától függ.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Kivételes esetben cserkészcsapatnak tekinthető (főleg a községekben) a legalább</w:t>
      </w:r>
      <w:r>
        <w:rPr>
          <w:rFonts w:ascii="Tahoma" w:hAnsi="Tahoma" w:cs="Tahoma"/>
          <w:sz w:val="20"/>
          <w:szCs w:val="20"/>
          <w:lang w:val="hu-HU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  <w:lang w:val="hu-HU"/>
        </w:rPr>
        <w:t>két őrsnyi</w:t>
      </w:r>
      <w:proofErr w:type="gramEnd"/>
      <w:r>
        <w:rPr>
          <w:rFonts w:ascii="Tahoma" w:hAnsi="Tahoma" w:cs="Tahoma"/>
          <w:sz w:val="20"/>
          <w:szCs w:val="20"/>
          <w:lang w:val="hu-HU"/>
        </w:rPr>
        <w:t xml:space="preserve"> cserkész is, amennyiben az alapszabály és a fenti pontok adta feltételek teljesítve vannak.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b/>
          <w:sz w:val="20"/>
          <w:szCs w:val="20"/>
          <w:lang w:val="hu-HU"/>
        </w:rPr>
        <w:t>A cserkészcsapatok feladatai</w:t>
      </w:r>
      <w:r>
        <w:rPr>
          <w:rFonts w:ascii="Tahoma" w:hAnsi="Tahoma" w:cs="Tahoma"/>
          <w:sz w:val="20"/>
          <w:szCs w:val="20"/>
          <w:lang w:val="hu-HU"/>
        </w:rPr>
        <w:t>:</w:t>
      </w:r>
    </w:p>
    <w:p w:rsidR="002520BB" w:rsidRDefault="007C5F24">
      <w:pPr>
        <w:pStyle w:val="Norml1"/>
        <w:numPr>
          <w:ilvl w:val="2"/>
          <w:numId w:val="5"/>
        </w:numPr>
        <w:jc w:val="both"/>
      </w:pPr>
      <w:r>
        <w:rPr>
          <w:rFonts w:ascii="Tahoma" w:hAnsi="Tahoma" w:cs="Tahoma"/>
          <w:sz w:val="20"/>
          <w:szCs w:val="20"/>
          <w:lang w:val="hu-HU"/>
        </w:rPr>
        <w:t>nevelik és „játszva” tanítják a cserkészeket az életre a mozgalom eszméje szellemében,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önállóan működnek és gazdálkodnak e</w:t>
      </w:r>
      <w:r>
        <w:rPr>
          <w:rFonts w:ascii="Tahoma" w:hAnsi="Tahoma" w:cs="Tahoma"/>
          <w:sz w:val="20"/>
          <w:szCs w:val="20"/>
          <w:lang w:val="hu-HU"/>
        </w:rPr>
        <w:t>szközeikkel,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összejöveteleiket és foglalkozásaikat az évi munkaterv határozza meg,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önálló zászlójuk van a Szövetség előírásainak megfelelő kivitelben,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 xml:space="preserve">beszedik a tagdíjakat és továbbítják a központba. Az írásos jegyzéket megküldik a </w:t>
      </w:r>
      <w:proofErr w:type="spellStart"/>
      <w:r>
        <w:rPr>
          <w:rFonts w:ascii="Tahoma" w:hAnsi="Tahoma" w:cs="Tahoma"/>
          <w:sz w:val="20"/>
          <w:szCs w:val="20"/>
          <w:lang w:val="hu-HU"/>
        </w:rPr>
        <w:t>KCST-nak</w:t>
      </w:r>
      <w:proofErr w:type="spellEnd"/>
      <w:r>
        <w:rPr>
          <w:rFonts w:ascii="Tahoma" w:hAnsi="Tahoma" w:cs="Tahoma"/>
          <w:sz w:val="20"/>
          <w:szCs w:val="20"/>
          <w:lang w:val="hu-HU"/>
        </w:rPr>
        <w:t xml:space="preserve"> illetve a körz</w:t>
      </w:r>
      <w:r>
        <w:rPr>
          <w:rFonts w:ascii="Tahoma" w:hAnsi="Tahoma" w:cs="Tahoma"/>
          <w:sz w:val="20"/>
          <w:szCs w:val="20"/>
          <w:lang w:val="hu-HU"/>
        </w:rPr>
        <w:t>eti megbízottnak.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Vezetik cserkészeik személyi nyilvántartását,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Terjesztik cserkészeik között a cserkészkiadványokat és a Cserkész folyóiratot,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lehetőségükhöz mérten részt vesznek a helyi társadalmi nem politikai eseményeken,</w:t>
      </w:r>
    </w:p>
    <w:p w:rsidR="002520BB" w:rsidRDefault="007C5F24">
      <w:pPr>
        <w:pStyle w:val="Norml1"/>
        <w:numPr>
          <w:ilvl w:val="2"/>
          <w:numId w:val="5"/>
        </w:numPr>
        <w:jc w:val="both"/>
      </w:pPr>
      <w:r>
        <w:rPr>
          <w:rFonts w:ascii="Tahoma" w:hAnsi="Tahoma" w:cs="Tahoma"/>
          <w:sz w:val="20"/>
          <w:szCs w:val="20"/>
          <w:lang w:val="hu-HU"/>
        </w:rPr>
        <w:lastRenderedPageBreak/>
        <w:t>jövedelmező programokat szerve</w:t>
      </w:r>
      <w:r>
        <w:rPr>
          <w:rFonts w:ascii="Tahoma" w:hAnsi="Tahoma" w:cs="Tahoma"/>
          <w:sz w:val="20"/>
          <w:szCs w:val="20"/>
          <w:lang w:val="hu-HU"/>
        </w:rPr>
        <w:t>zhetnek anyagi bázisuk javítására.</w:t>
      </w:r>
    </w:p>
    <w:p w:rsidR="002520BB" w:rsidRDefault="007C5F24">
      <w:pPr>
        <w:pStyle w:val="Norml1"/>
        <w:numPr>
          <w:ilvl w:val="2"/>
          <w:numId w:val="5"/>
        </w:numPr>
        <w:jc w:val="both"/>
      </w:pPr>
      <w:bookmarkStart w:id="5" w:name="__DdeLink__646_1787974497"/>
      <w:bookmarkEnd w:id="5"/>
      <w:r>
        <w:rPr>
          <w:rFonts w:ascii="Tahoma" w:hAnsi="Tahoma" w:cs="Tahoma"/>
          <w:sz w:val="20"/>
          <w:szCs w:val="20"/>
          <w:lang w:val="hu-HU"/>
        </w:rPr>
        <w:t>Külföldi kapcsolataikról haladéktalanul tájékoztatják a Külügyi Vezetőt!</w:t>
      </w:r>
    </w:p>
    <w:p w:rsidR="002520BB" w:rsidRDefault="007C5F24">
      <w:pPr>
        <w:pStyle w:val="Norml1"/>
        <w:numPr>
          <w:ilvl w:val="1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b/>
          <w:sz w:val="20"/>
          <w:szCs w:val="20"/>
          <w:lang w:val="hu-HU"/>
        </w:rPr>
        <w:t>A cserkészcsapat parancsnoka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 legfőbb vezetője a cserkészcsapatnak. A KCST elnökének, a Körzeti Megbízott vagy Mozgalmi Vezető javaslatára az elnök</w:t>
      </w:r>
      <w:r>
        <w:rPr>
          <w:rFonts w:ascii="Tahoma" w:hAnsi="Tahoma" w:cs="Tahoma"/>
          <w:sz w:val="20"/>
          <w:szCs w:val="20"/>
          <w:lang w:val="hu-HU"/>
        </w:rPr>
        <w:t xml:space="preserve"> nevezi ki.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munkájáért az alapszabály és a többi szabályzat értelmében a Körzeti Cserkésztanácsnak illetve a körzeti megbízottnak tartozik felelősséggel.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kinevezéséhez a jelölt írásos nyilatkozatot tesz, amelyben kijelenti, hogy a csapatparancsnoki tisztet</w:t>
      </w:r>
      <w:r>
        <w:rPr>
          <w:rFonts w:ascii="Tahoma" w:hAnsi="Tahoma" w:cs="Tahoma"/>
          <w:sz w:val="20"/>
          <w:szCs w:val="20"/>
          <w:lang w:val="hu-HU"/>
        </w:rPr>
        <w:t xml:space="preserve"> önként vállalja és beleegyezik kinevezésébe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A csapatparancsnokoknak minimálisan segédtiszti képesítésének kell lennie. Amennyiben nincs meg ez a képesítése, írásos kötelezettséget vállal, hogy két éven belül segédtiszti, illetőleg tiszti kiképzésre jelent</w:t>
      </w:r>
      <w:r>
        <w:rPr>
          <w:rFonts w:ascii="Tahoma" w:hAnsi="Tahoma" w:cs="Tahoma"/>
          <w:sz w:val="20"/>
          <w:szCs w:val="20"/>
          <w:lang w:val="hu-HU"/>
        </w:rPr>
        <w:t>kezik, addig, mint megbízott vezető vezeti a reá bízott csapatot.</w:t>
      </w:r>
    </w:p>
    <w:p w:rsidR="002520BB" w:rsidRDefault="007C5F24">
      <w:pPr>
        <w:pStyle w:val="Norml1"/>
        <w:numPr>
          <w:ilvl w:val="2"/>
          <w:numId w:val="5"/>
        </w:numPr>
        <w:jc w:val="both"/>
      </w:pPr>
      <w:r>
        <w:rPr>
          <w:rFonts w:ascii="Tahoma" w:hAnsi="Tahoma" w:cs="Tahoma"/>
          <w:sz w:val="20"/>
          <w:szCs w:val="20"/>
          <w:lang w:val="hu-HU"/>
        </w:rPr>
        <w:t xml:space="preserve">A csapatparancsnoki tisztség alól </w:t>
      </w:r>
      <w:proofErr w:type="gramStart"/>
      <w:r>
        <w:rPr>
          <w:rFonts w:ascii="Tahoma" w:hAnsi="Tahoma" w:cs="Tahoma"/>
          <w:sz w:val="20"/>
          <w:szCs w:val="20"/>
          <w:lang w:val="hu-HU"/>
        </w:rPr>
        <w:t>a</w:t>
      </w:r>
      <w:proofErr w:type="gramEnd"/>
      <w:r>
        <w:rPr>
          <w:rFonts w:ascii="Tahoma" w:hAnsi="Tahoma" w:cs="Tahoma"/>
          <w:sz w:val="20"/>
          <w:szCs w:val="20"/>
          <w:lang w:val="hu-HU"/>
        </w:rPr>
        <w:t xml:space="preserve"> elnök menti fel a mozgalmi vezetőtiszttel történt megegyezés alapján. Amennyiben nem tudnak megegyezni, úgy a végső döntést az mozgalmi elnökség</w:t>
      </w:r>
      <w:r>
        <w:rPr>
          <w:rFonts w:ascii="Tahoma" w:hAnsi="Tahoma" w:cs="Tahoma"/>
          <w:sz w:val="20"/>
          <w:szCs w:val="20"/>
          <w:lang w:val="hu-HU"/>
        </w:rPr>
        <w:t xml:space="preserve"> hozza meg.</w:t>
      </w:r>
    </w:p>
    <w:p w:rsidR="002520BB" w:rsidRDefault="007C5F24">
      <w:pPr>
        <w:pStyle w:val="Norml1"/>
        <w:numPr>
          <w:ilvl w:val="2"/>
          <w:numId w:val="5"/>
        </w:numPr>
        <w:jc w:val="both"/>
        <w:rPr>
          <w:rFonts w:ascii="Tahoma" w:hAnsi="Tahoma" w:cs="Tahoma"/>
          <w:b/>
          <w:sz w:val="20"/>
          <w:szCs w:val="20"/>
          <w:lang w:val="hu-HU"/>
        </w:rPr>
      </w:pPr>
      <w:r>
        <w:rPr>
          <w:rFonts w:ascii="Tahoma" w:hAnsi="Tahoma" w:cs="Tahoma"/>
          <w:b/>
          <w:sz w:val="20"/>
          <w:szCs w:val="20"/>
          <w:lang w:val="hu-HU"/>
        </w:rPr>
        <w:t>A csapatparancsnok fő feladatai:</w:t>
      </w:r>
    </w:p>
    <w:p w:rsidR="002520BB" w:rsidRDefault="007C5F24">
      <w:pPr>
        <w:pStyle w:val="Norml1"/>
        <w:numPr>
          <w:ilvl w:val="3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szervezi a cserkészek nevelését a cserkészeszme, az Alapszabály, a cserkésztörvények szellemében, s a kiadott módszertani utasítások értelmében és felel értük.</w:t>
      </w:r>
    </w:p>
    <w:p w:rsidR="002520BB" w:rsidRDefault="007C5F24">
      <w:pPr>
        <w:pStyle w:val="Norml1"/>
        <w:numPr>
          <w:ilvl w:val="3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Meghatározza a cserkészcsapathoz igazolt tisztek és</w:t>
      </w:r>
      <w:r>
        <w:rPr>
          <w:rFonts w:ascii="Tahoma" w:hAnsi="Tahoma" w:cs="Tahoma"/>
          <w:sz w:val="20"/>
          <w:szCs w:val="20"/>
          <w:lang w:val="hu-HU"/>
        </w:rPr>
        <w:t xml:space="preserve"> őrsvezetők feladatait, s figyelembe véve véleményüket elkészíti a cserkészcsapata belső szervezetét, munkarendjét és programját. Ennek keretében megbízza a rajparancsnokokat és helyetteseiket, a rajparancsnokok meghallgatásával megbízza az őrsvezetőket és</w:t>
      </w:r>
      <w:r>
        <w:rPr>
          <w:rFonts w:ascii="Tahoma" w:hAnsi="Tahoma" w:cs="Tahoma"/>
          <w:sz w:val="20"/>
          <w:szCs w:val="20"/>
          <w:lang w:val="hu-HU"/>
        </w:rPr>
        <w:t xml:space="preserve"> helyetteseiket. Az általa megbízottak magatartását és munkáját ellenőrzi és felel értük.</w:t>
      </w:r>
    </w:p>
    <w:p w:rsidR="002520BB" w:rsidRDefault="007C5F24">
      <w:pPr>
        <w:pStyle w:val="Norml1"/>
        <w:numPr>
          <w:ilvl w:val="3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Felel a csapat gazdálkodásáért, vagyonának szabályos kezeléséért és nyilvántartásáért. Amennyiben megválik parancsnoki tisztségétől, az átadást jegyzőkönyvben kell rö</w:t>
      </w:r>
      <w:r>
        <w:rPr>
          <w:rFonts w:ascii="Tahoma" w:hAnsi="Tahoma" w:cs="Tahoma"/>
          <w:sz w:val="20"/>
          <w:szCs w:val="20"/>
          <w:lang w:val="hu-HU"/>
        </w:rPr>
        <w:t>gzíteni.</w:t>
      </w:r>
    </w:p>
    <w:p w:rsidR="002520BB" w:rsidRDefault="007C5F24">
      <w:pPr>
        <w:pStyle w:val="Norml1"/>
        <w:numPr>
          <w:ilvl w:val="3"/>
          <w:numId w:val="5"/>
        </w:numPr>
        <w:jc w:val="both"/>
        <w:rPr>
          <w:rFonts w:ascii="Tahoma" w:hAnsi="Tahoma" w:cs="Tahoma"/>
          <w:sz w:val="20"/>
          <w:szCs w:val="20"/>
          <w:lang w:val="hu-HU"/>
        </w:rPr>
      </w:pPr>
      <w:r>
        <w:rPr>
          <w:rFonts w:ascii="Tahoma" w:hAnsi="Tahoma" w:cs="Tahoma"/>
          <w:sz w:val="20"/>
          <w:szCs w:val="20"/>
          <w:lang w:val="hu-HU"/>
        </w:rPr>
        <w:t>Dönt a rábízott cserkészcsapat kiscserkészeinek és cserkészeinek fegyelmi ügyeiben a Fegyelmi Szabályzat értelmében.</w:t>
      </w:r>
    </w:p>
    <w:p w:rsidR="002520BB" w:rsidRDefault="007C5F24">
      <w:pPr>
        <w:numPr>
          <w:ilvl w:val="2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>a cserkészcsapat parancsnokának, parancsaival, vagy életvitelével, vagy fellépésével való egyet nem értés esetén a </w:t>
      </w:r>
      <w:proofErr w:type="spellStart"/>
      <w:r>
        <w:rPr>
          <w:rFonts w:cs="Tahoma"/>
          <w:szCs w:val="20"/>
        </w:rPr>
        <w:t>KCST-nél</w:t>
      </w:r>
      <w:proofErr w:type="spellEnd"/>
      <w:r>
        <w:rPr>
          <w:rFonts w:cs="Tahoma"/>
          <w:szCs w:val="20"/>
        </w:rPr>
        <w:t xml:space="preserve">, </w:t>
      </w:r>
      <w:r>
        <w:rPr>
          <w:rFonts w:cs="Tahoma"/>
          <w:szCs w:val="20"/>
        </w:rPr>
        <w:t>illetve a körzeti megbízottnál lehet írásos panaszt emelni. A KCST illetve a körzeti megbízott 30 napon belül intézkedik, vagy dönt. Amennyiben a KCST ill. a körzeti megbízott intézkedéseivel, döntéseivel a másik fél nem ért egyet, vagy 30 nap alatt ez nem</w:t>
      </w:r>
      <w:r>
        <w:rPr>
          <w:rFonts w:cs="Tahoma"/>
          <w:szCs w:val="20"/>
        </w:rPr>
        <w:t xml:space="preserve"> következett be, a Mozgalmi Elnökséghez lehet panasszal fordulni. Ez a szabály nem vonatkozik arra az esetre, amelynél fegyelmi ügyről van szó, amelyre a Fegyelmi Szabályzat előírásai vonatkoznak.</w:t>
      </w:r>
    </w:p>
    <w:p w:rsidR="002520BB" w:rsidRDefault="007C5F24">
      <w:pPr>
        <w:numPr>
          <w:ilvl w:val="2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>A csapat külföldi kapcsolatainak létesítéséről tájékoztatja</w:t>
      </w:r>
      <w:r>
        <w:rPr>
          <w:rFonts w:cs="Tahoma"/>
          <w:szCs w:val="20"/>
        </w:rPr>
        <w:t xml:space="preserve"> a külügyi vezetőt.</w:t>
      </w:r>
    </w:p>
    <w:p w:rsidR="002520BB" w:rsidRDefault="007C5F24">
      <w:pPr>
        <w:numPr>
          <w:ilvl w:val="2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>Külföldi kiutazásnál és külföldi vendégek fogadásánál 30 nappal az esedékes látogatás előtt köteles tájékoztatni a külügyi vezetőt.</w:t>
      </w:r>
    </w:p>
    <w:p w:rsidR="002520BB" w:rsidRDefault="007C5F24">
      <w:pPr>
        <w:numPr>
          <w:ilvl w:val="2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>Külföldön a cserkészcsapat cserkészei az elnök külön megbízó levele nélkül csak saját cserkészcsapatukat</w:t>
      </w:r>
      <w:r>
        <w:rPr>
          <w:rFonts w:cs="Tahoma"/>
          <w:szCs w:val="20"/>
        </w:rPr>
        <w:t xml:space="preserve"> képviselhetik.</w:t>
      </w:r>
    </w:p>
    <w:p w:rsidR="002520BB" w:rsidRDefault="007C5F24">
      <w:pPr>
        <w:pStyle w:val="Listaszerbekezds"/>
        <w:numPr>
          <w:ilvl w:val="1"/>
          <w:numId w:val="5"/>
        </w:numPr>
        <w:jc w:val="both"/>
        <w:rPr>
          <w:rFonts w:cs="Tahoma"/>
          <w:szCs w:val="20"/>
          <w:lang w:val="hu-HU"/>
        </w:rPr>
      </w:pPr>
      <w:r>
        <w:rPr>
          <w:rFonts w:cs="Tahoma"/>
          <w:b/>
          <w:szCs w:val="20"/>
          <w:lang w:val="hu-HU"/>
        </w:rPr>
        <w:t>A cserkészcsapatok felfüggesztése</w:t>
      </w:r>
      <w:r>
        <w:rPr>
          <w:rFonts w:cs="Tahoma"/>
          <w:szCs w:val="20"/>
          <w:lang w:val="hu-HU"/>
        </w:rPr>
        <w:t>:</w:t>
      </w:r>
    </w:p>
    <w:p w:rsidR="002520BB" w:rsidRDefault="007C5F24">
      <w:pPr>
        <w:pStyle w:val="Listaszerbekezds"/>
        <w:numPr>
          <w:ilvl w:val="2"/>
          <w:numId w:val="5"/>
        </w:numPr>
        <w:jc w:val="both"/>
        <w:rPr>
          <w:rFonts w:cs="Tahoma"/>
          <w:szCs w:val="20"/>
          <w:lang w:val="hu-HU"/>
        </w:rPr>
      </w:pPr>
      <w:r>
        <w:rPr>
          <w:rFonts w:cs="Tahoma"/>
          <w:szCs w:val="20"/>
          <w:lang w:val="hu-HU"/>
        </w:rPr>
        <w:t>Felfüggeszthető az a csapat, ahol:</w:t>
      </w:r>
    </w:p>
    <w:p w:rsidR="002520BB" w:rsidRDefault="007C5F24">
      <w:pPr>
        <w:numPr>
          <w:ilvl w:val="3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>a csapatparancsnoki poszt megüresedik,</w:t>
      </w:r>
    </w:p>
    <w:p w:rsidR="002520BB" w:rsidRDefault="007C5F24">
      <w:pPr>
        <w:numPr>
          <w:ilvl w:val="3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>ahol átmenetileg nincs lehetőség a csapatparancsnoki poszt betöltésére,</w:t>
      </w:r>
    </w:p>
    <w:p w:rsidR="002520BB" w:rsidRDefault="007C5F24">
      <w:pPr>
        <w:numPr>
          <w:ilvl w:val="3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>amelynél a rajvezetők és az őrsvezetők elhagyják a csapatot</w:t>
      </w:r>
      <w:r>
        <w:rPr>
          <w:rFonts w:cs="Tahoma"/>
          <w:szCs w:val="20"/>
        </w:rPr>
        <w:t>,</w:t>
      </w:r>
    </w:p>
    <w:p w:rsidR="002520BB" w:rsidRDefault="007C5F24">
      <w:pPr>
        <w:numPr>
          <w:ilvl w:val="3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>ahol a cserkészek nem végeznek az SZMCS szabályzatainak megfelelő munkát.</w:t>
      </w:r>
    </w:p>
    <w:p w:rsidR="002520BB" w:rsidRDefault="007C5F24">
      <w:pPr>
        <w:numPr>
          <w:ilvl w:val="2"/>
          <w:numId w:val="5"/>
        </w:numPr>
        <w:jc w:val="both"/>
      </w:pPr>
      <w:r>
        <w:rPr>
          <w:rFonts w:cs="Tahoma"/>
          <w:szCs w:val="20"/>
        </w:rPr>
        <w:t>A csapat felfüggesztéséről a KCST/KK elnöke, a körzeti megbízott vagy az elnök tehet javaslatot az Mozgalmi elnökségnek.</w:t>
      </w:r>
    </w:p>
    <w:p w:rsidR="002520BB" w:rsidRDefault="007C5F24">
      <w:pPr>
        <w:numPr>
          <w:ilvl w:val="2"/>
          <w:numId w:val="5"/>
        </w:numPr>
        <w:jc w:val="both"/>
      </w:pPr>
      <w:r>
        <w:rPr>
          <w:rFonts w:cs="Tahoma"/>
          <w:szCs w:val="20"/>
        </w:rPr>
        <w:t>A csapat felfüggesztéséről az Mozgalmi elnökség dönt, és eg</w:t>
      </w:r>
      <w:r>
        <w:rPr>
          <w:rFonts w:cs="Tahoma"/>
          <w:szCs w:val="20"/>
        </w:rPr>
        <w:t>yúttal megbízottat nevez ki, aki a csapat vagyonát és irattárát biztonságba helyezi.</w:t>
      </w:r>
    </w:p>
    <w:p w:rsidR="002520BB" w:rsidRDefault="007C5F24">
      <w:pPr>
        <w:numPr>
          <w:ilvl w:val="2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>A felfüggesztés határozott ideig tart.</w:t>
      </w:r>
    </w:p>
    <w:p w:rsidR="002520BB" w:rsidRDefault="007C5F24">
      <w:pPr>
        <w:numPr>
          <w:ilvl w:val="2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>A felfüggesztett csapat a felfüggesztés időtartama alatt nem használhatja a bélyegzőjét, csapatzászlaját és nem rendelkezhet a csapa</w:t>
      </w:r>
      <w:r>
        <w:rPr>
          <w:rFonts w:cs="Tahoma"/>
          <w:szCs w:val="20"/>
        </w:rPr>
        <w:t>t vagyona fölött.</w:t>
      </w:r>
    </w:p>
    <w:p w:rsidR="002520BB" w:rsidRDefault="007C5F24">
      <w:pPr>
        <w:numPr>
          <w:ilvl w:val="2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lastRenderedPageBreak/>
        <w:t>A felfüggesztett csapat parancsnokát, ill. képviselőjét továbbá tagságát továbbra is meg kell hívni az egyes rendezvényekre.</w:t>
      </w:r>
    </w:p>
    <w:p w:rsidR="002520BB" w:rsidRDefault="007C5F24">
      <w:pPr>
        <w:numPr>
          <w:ilvl w:val="2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>A felfüggesztett csapat parancsnoka, ill. képviselője tanácskozási joggal továbbra is részt vesz a KCST/KK ülései</w:t>
      </w:r>
      <w:r>
        <w:rPr>
          <w:rFonts w:cs="Tahoma"/>
          <w:szCs w:val="20"/>
        </w:rPr>
        <w:t>n. Ugyanez vonatkozik a Szövetségi Közgyűlésre is.</w:t>
      </w:r>
    </w:p>
    <w:p w:rsidR="002520BB" w:rsidRDefault="007C5F24">
      <w:pPr>
        <w:numPr>
          <w:ilvl w:val="2"/>
          <w:numId w:val="5"/>
        </w:numPr>
        <w:jc w:val="both"/>
      </w:pPr>
      <w:r>
        <w:rPr>
          <w:rFonts w:cs="Tahoma"/>
          <w:szCs w:val="20"/>
        </w:rPr>
        <w:t>A felfüggesztés megszűnéséről az Mozgalmi elnökség dönt, amelyről értesíti az érdekelt csapatparancsnokot.</w:t>
      </w:r>
    </w:p>
    <w:p w:rsidR="002520BB" w:rsidRDefault="007C5F24">
      <w:pPr>
        <w:pStyle w:val="Listaszerbekezds"/>
        <w:numPr>
          <w:ilvl w:val="1"/>
          <w:numId w:val="5"/>
        </w:numPr>
        <w:jc w:val="both"/>
      </w:pPr>
      <w:r>
        <w:rPr>
          <w:rFonts w:cs="Tahoma"/>
          <w:b/>
          <w:szCs w:val="20"/>
          <w:lang w:val="hu-HU"/>
        </w:rPr>
        <w:t>A cserkészcsapatok megszüntetése</w:t>
      </w:r>
      <w:r>
        <w:rPr>
          <w:rFonts w:cs="Tahoma"/>
          <w:szCs w:val="20"/>
          <w:lang w:val="hu-HU"/>
        </w:rPr>
        <w:t>:</w:t>
      </w:r>
    </w:p>
    <w:p w:rsidR="002520BB" w:rsidRDefault="007C5F24">
      <w:pPr>
        <w:pStyle w:val="Listaszerbekezds"/>
        <w:numPr>
          <w:ilvl w:val="2"/>
          <w:numId w:val="5"/>
        </w:numPr>
        <w:jc w:val="both"/>
      </w:pPr>
      <w:r>
        <w:rPr>
          <w:rFonts w:cs="Tahoma"/>
          <w:szCs w:val="20"/>
          <w:lang w:val="hu-HU"/>
        </w:rPr>
        <w:t>A csapat megszüntethető azon helyeken:</w:t>
      </w:r>
    </w:p>
    <w:p w:rsidR="002520BB" w:rsidRDefault="007C5F24">
      <w:pPr>
        <w:numPr>
          <w:ilvl w:val="3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>ahol nem folyik cserkészm</w:t>
      </w:r>
      <w:r>
        <w:rPr>
          <w:rFonts w:cs="Tahoma"/>
          <w:szCs w:val="20"/>
        </w:rPr>
        <w:t>unka.</w:t>
      </w:r>
    </w:p>
    <w:p w:rsidR="002520BB" w:rsidRDefault="007C5F24">
      <w:pPr>
        <w:numPr>
          <w:ilvl w:val="3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>ahol a felfüggesztett csapatnál három éven belül nem újul meg a cserkészmunka.</w:t>
      </w:r>
    </w:p>
    <w:p w:rsidR="002520BB" w:rsidRDefault="007C5F24">
      <w:pPr>
        <w:numPr>
          <w:ilvl w:val="2"/>
          <w:numId w:val="5"/>
        </w:numPr>
        <w:jc w:val="both"/>
      </w:pPr>
      <w:r>
        <w:rPr>
          <w:rFonts w:cs="Tahoma"/>
          <w:szCs w:val="20"/>
        </w:rPr>
        <w:t>A cserkészcsapat megszüntetéséről az ME dönt a KCST/KK elnökének, a körzeti megbízottnak vagy az ügyvezető elnöknek a javaslatára.</w:t>
      </w:r>
    </w:p>
    <w:p w:rsidR="002520BB" w:rsidRDefault="007C5F24">
      <w:pPr>
        <w:numPr>
          <w:ilvl w:val="2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>A megszüntetett csapat vagyonáról a SZMCS Gazdasági és Pénzügyi Szabályzata V. fejezetének 1</w:t>
      </w:r>
      <w:proofErr w:type="gramStart"/>
      <w:r>
        <w:rPr>
          <w:rFonts w:cs="Tahoma"/>
          <w:szCs w:val="20"/>
        </w:rPr>
        <w:t>.b</w:t>
      </w:r>
      <w:proofErr w:type="gramEnd"/>
      <w:r>
        <w:rPr>
          <w:rFonts w:cs="Tahoma"/>
          <w:szCs w:val="20"/>
        </w:rPr>
        <w:t xml:space="preserve">. pontja értelmében az ME dönt. </w:t>
      </w:r>
    </w:p>
    <w:p w:rsidR="002520BB" w:rsidRDefault="007C5F24">
      <w:pPr>
        <w:numPr>
          <w:ilvl w:val="2"/>
          <w:numId w:val="5"/>
        </w:numPr>
        <w:jc w:val="both"/>
      </w:pPr>
      <w:r>
        <w:rPr>
          <w:rFonts w:cs="Tahoma"/>
          <w:szCs w:val="20"/>
        </w:rPr>
        <w:t>A megszüntetés végrehajtására az ME felszámoló bizottságot nevez ki, aki a csapat vagyonát és irattárát biztonságba helyezi.</w:t>
      </w:r>
    </w:p>
    <w:p w:rsidR="002520BB" w:rsidRDefault="007C5F24">
      <w:pPr>
        <w:numPr>
          <w:ilvl w:val="2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A </w:t>
      </w:r>
      <w:r>
        <w:rPr>
          <w:rFonts w:cs="Tahoma"/>
          <w:szCs w:val="20"/>
        </w:rPr>
        <w:t>megszüntetett csapat irattárát az SZMCS központjában kell letétbe helyezni.</w:t>
      </w:r>
    </w:p>
    <w:p w:rsidR="002520BB" w:rsidRDefault="007C5F24">
      <w:pPr>
        <w:numPr>
          <w:ilvl w:val="2"/>
          <w:numId w:val="5"/>
        </w:numPr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A </w:t>
      </w:r>
      <w:bookmarkStart w:id="6" w:name="__DdeLink__4760_2105609194"/>
      <w:r>
        <w:rPr>
          <w:rFonts w:cs="Tahoma"/>
          <w:szCs w:val="20"/>
        </w:rPr>
        <w:t>felszámoló bizottság</w:t>
      </w:r>
      <w:bookmarkEnd w:id="6"/>
      <w:r>
        <w:rPr>
          <w:rFonts w:cs="Tahoma"/>
          <w:szCs w:val="20"/>
        </w:rPr>
        <w:t xml:space="preserve"> 3 példányban jegyzőkönyvet készít a likvidálás befejezéséről, amelyet a bizottság tagjai és az érintett csapatparancsnok ír alá. A jegyzőkönyveket 18 napon b</w:t>
      </w:r>
      <w:r>
        <w:rPr>
          <w:rFonts w:cs="Tahoma"/>
          <w:szCs w:val="20"/>
        </w:rPr>
        <w:t xml:space="preserve">elül a következőképpen küldi szét: az eredeti példányt az iratokkal együtt az SZMCS központjába, egy másodpéldányt a </w:t>
      </w:r>
      <w:proofErr w:type="spellStart"/>
      <w:r>
        <w:rPr>
          <w:rFonts w:cs="Tahoma"/>
          <w:szCs w:val="20"/>
        </w:rPr>
        <w:t>KCST-nek</w:t>
      </w:r>
      <w:proofErr w:type="spellEnd"/>
      <w:r>
        <w:rPr>
          <w:rFonts w:cs="Tahoma"/>
          <w:szCs w:val="20"/>
        </w:rPr>
        <w:t>/</w:t>
      </w:r>
      <w:proofErr w:type="spellStart"/>
      <w:r>
        <w:rPr>
          <w:rFonts w:cs="Tahoma"/>
          <w:szCs w:val="20"/>
        </w:rPr>
        <w:t>KK-nak</w:t>
      </w:r>
      <w:proofErr w:type="spellEnd"/>
      <w:r>
        <w:rPr>
          <w:rFonts w:cs="Tahoma"/>
          <w:szCs w:val="20"/>
        </w:rPr>
        <w:t xml:space="preserve">, egy példányt pedig a megszüntetett csapat parancsnokának kell elküldeni.      </w:t>
      </w:r>
    </w:p>
    <w:p w:rsidR="002520BB" w:rsidRDefault="002520BB">
      <w:pPr>
        <w:jc w:val="both"/>
        <w:rPr>
          <w:rFonts w:cs="Tahoma"/>
          <w:szCs w:val="20"/>
        </w:rPr>
      </w:pPr>
    </w:p>
    <w:p w:rsidR="002520BB" w:rsidRDefault="002520BB">
      <w:pPr>
        <w:jc w:val="both"/>
        <w:rPr>
          <w:rFonts w:cs="Tahoma"/>
          <w:szCs w:val="20"/>
        </w:rPr>
      </w:pPr>
    </w:p>
    <w:p w:rsidR="002520BB" w:rsidRDefault="007C5F24">
      <w:pPr>
        <w:pStyle w:val="Listaszerbekezds"/>
        <w:numPr>
          <w:ilvl w:val="0"/>
          <w:numId w:val="5"/>
        </w:numPr>
        <w:rPr>
          <w:rFonts w:eastAsia="Times New Roman" w:cs="Tahoma"/>
          <w:b/>
          <w:szCs w:val="20"/>
          <w:lang w:val="hu-HU"/>
        </w:rPr>
      </w:pPr>
      <w:r>
        <w:rPr>
          <w:rFonts w:eastAsia="Times New Roman" w:cs="Tahoma"/>
          <w:b/>
          <w:szCs w:val="20"/>
          <w:lang w:val="hu-HU"/>
        </w:rPr>
        <w:t xml:space="preserve">Az öreg- és </w:t>
      </w:r>
      <w:proofErr w:type="spellStart"/>
      <w:r>
        <w:rPr>
          <w:rFonts w:eastAsia="Times New Roman" w:cs="Tahoma"/>
          <w:b/>
          <w:szCs w:val="20"/>
          <w:lang w:val="hu-HU"/>
        </w:rPr>
        <w:t>rovercserkészek</w:t>
      </w:r>
      <w:proofErr w:type="spellEnd"/>
      <w:r>
        <w:rPr>
          <w:rFonts w:eastAsia="Times New Roman" w:cs="Tahoma"/>
          <w:b/>
          <w:szCs w:val="20"/>
          <w:lang w:val="hu-HU"/>
        </w:rPr>
        <w:t xml:space="preserve"> alakulatai</w:t>
      </w:r>
    </w:p>
    <w:p w:rsidR="002520BB" w:rsidRDefault="007C5F24">
      <w:pPr>
        <w:pStyle w:val="Listaszerbekezds"/>
        <w:numPr>
          <w:ilvl w:val="1"/>
          <w:numId w:val="5"/>
        </w:numPr>
        <w:rPr>
          <w:rFonts w:eastAsia="Times New Roman" w:cs="Tahoma"/>
          <w:szCs w:val="20"/>
          <w:lang w:val="hu-HU"/>
        </w:rPr>
      </w:pPr>
      <w:r>
        <w:rPr>
          <w:rFonts w:eastAsia="Times New Roman" w:cs="Tahoma"/>
          <w:szCs w:val="20"/>
          <w:lang w:val="hu-HU"/>
        </w:rPr>
        <w:t>Az</w:t>
      </w:r>
      <w:r>
        <w:rPr>
          <w:rFonts w:eastAsia="Times New Roman" w:cs="Tahoma"/>
          <w:szCs w:val="20"/>
          <w:lang w:val="hu-HU"/>
        </w:rPr>
        <w:t xml:space="preserve"> öreg- és </w:t>
      </w:r>
      <w:proofErr w:type="spellStart"/>
      <w:r>
        <w:rPr>
          <w:rFonts w:eastAsia="Times New Roman" w:cs="Tahoma"/>
          <w:szCs w:val="20"/>
          <w:lang w:val="hu-HU"/>
        </w:rPr>
        <w:t>rovercserkész</w:t>
      </w:r>
      <w:proofErr w:type="spellEnd"/>
      <w:r>
        <w:rPr>
          <w:rFonts w:eastAsia="Times New Roman" w:cs="Tahoma"/>
          <w:szCs w:val="20"/>
          <w:lang w:val="hu-HU"/>
        </w:rPr>
        <w:t xml:space="preserve"> klubok az Alapszabály VII. fejezetében lefektetett alapelvek megtartásával saját programjuk szerint működnek.</w:t>
      </w:r>
    </w:p>
    <w:p w:rsidR="002520BB" w:rsidRDefault="007C5F24">
      <w:pPr>
        <w:pStyle w:val="Listaszerbekezds"/>
        <w:numPr>
          <w:ilvl w:val="1"/>
          <w:numId w:val="5"/>
        </w:numPr>
        <w:rPr>
          <w:rFonts w:eastAsia="Times New Roman" w:cs="Tahoma"/>
          <w:szCs w:val="20"/>
          <w:lang w:val="hu-HU"/>
        </w:rPr>
      </w:pPr>
      <w:r>
        <w:rPr>
          <w:rFonts w:eastAsia="Times New Roman" w:cs="Tahoma"/>
          <w:szCs w:val="20"/>
          <w:lang w:val="hu-HU"/>
        </w:rPr>
        <w:t>Működésüket az illetékes cserkészkörzet szervei ellenőrzi.</w:t>
      </w:r>
    </w:p>
    <w:p w:rsidR="002520BB" w:rsidRDefault="007C5F24">
      <w:pPr>
        <w:pStyle w:val="Listaszerbekezds"/>
        <w:numPr>
          <w:ilvl w:val="1"/>
          <w:numId w:val="5"/>
        </w:numPr>
        <w:rPr>
          <w:rFonts w:eastAsia="Times New Roman" w:cs="Tahoma"/>
          <w:szCs w:val="20"/>
          <w:lang w:val="hu-HU"/>
        </w:rPr>
      </w:pPr>
      <w:r>
        <w:rPr>
          <w:rFonts w:eastAsia="Times New Roman" w:cs="Tahoma"/>
          <w:szCs w:val="20"/>
          <w:lang w:val="hu-HU"/>
        </w:rPr>
        <w:t xml:space="preserve">Az öreg- és </w:t>
      </w:r>
      <w:proofErr w:type="spellStart"/>
      <w:r>
        <w:rPr>
          <w:rFonts w:eastAsia="Times New Roman" w:cs="Tahoma"/>
          <w:szCs w:val="20"/>
          <w:lang w:val="hu-HU"/>
        </w:rPr>
        <w:t>rovercserkészek</w:t>
      </w:r>
      <w:proofErr w:type="spellEnd"/>
      <w:r>
        <w:rPr>
          <w:rFonts w:eastAsia="Times New Roman" w:cs="Tahoma"/>
          <w:szCs w:val="20"/>
          <w:lang w:val="hu-HU"/>
        </w:rPr>
        <w:t xml:space="preserve"> cserkészklubokban szerveződnek, ame</w:t>
      </w:r>
      <w:r>
        <w:rPr>
          <w:rFonts w:eastAsia="Times New Roman" w:cs="Tahoma"/>
          <w:szCs w:val="20"/>
          <w:lang w:val="hu-HU"/>
        </w:rPr>
        <w:t>lyek szervezetei Szövetségünknek.</w:t>
      </w:r>
    </w:p>
    <w:p w:rsidR="002520BB" w:rsidRDefault="007C5F24">
      <w:pPr>
        <w:pStyle w:val="Listaszerbekezds"/>
        <w:numPr>
          <w:ilvl w:val="1"/>
          <w:numId w:val="5"/>
        </w:numPr>
        <w:rPr>
          <w:rFonts w:eastAsia="Times New Roman" w:cs="Tahoma"/>
          <w:szCs w:val="20"/>
          <w:lang w:val="hu-HU"/>
        </w:rPr>
      </w:pPr>
      <w:r>
        <w:rPr>
          <w:rFonts w:eastAsia="Times New Roman" w:cs="Tahoma"/>
          <w:szCs w:val="20"/>
          <w:lang w:val="hu-HU"/>
        </w:rPr>
        <w:t>A cserkészklub ugyanúgy felvehet tiszteletbeli nevet, mint a cserkészcsapat.</w:t>
      </w:r>
    </w:p>
    <w:p w:rsidR="002520BB" w:rsidRDefault="007C5F24">
      <w:pPr>
        <w:pStyle w:val="Listaszerbekezds"/>
        <w:numPr>
          <w:ilvl w:val="1"/>
          <w:numId w:val="5"/>
        </w:numPr>
        <w:rPr>
          <w:rFonts w:eastAsia="Times New Roman" w:cs="Tahoma"/>
          <w:szCs w:val="20"/>
          <w:lang w:val="hu-HU"/>
        </w:rPr>
      </w:pPr>
      <w:r>
        <w:rPr>
          <w:rFonts w:eastAsia="Times New Roman" w:cs="Tahoma"/>
          <w:szCs w:val="20"/>
          <w:lang w:val="hu-HU"/>
        </w:rPr>
        <w:t>A cserkészklub élén háromtagú vezetőség áll: az elnök, a titkár és a pénztáros. A vezetőséget a cserkészklub közgyűlése választja meg két évre.</w:t>
      </w:r>
    </w:p>
    <w:p w:rsidR="002520BB" w:rsidRDefault="007C5F24">
      <w:pPr>
        <w:pStyle w:val="Listaszerbekezds"/>
        <w:numPr>
          <w:ilvl w:val="1"/>
          <w:numId w:val="5"/>
        </w:numPr>
        <w:rPr>
          <w:rFonts w:eastAsia="Times New Roman" w:cs="Tahoma"/>
          <w:szCs w:val="20"/>
          <w:lang w:val="hu-HU"/>
        </w:rPr>
      </w:pPr>
      <w:r>
        <w:rPr>
          <w:rFonts w:eastAsia="Times New Roman" w:cs="Tahoma"/>
          <w:szCs w:val="20"/>
          <w:lang w:val="hu-HU"/>
        </w:rPr>
        <w:t>A</w:t>
      </w:r>
      <w:r>
        <w:rPr>
          <w:rFonts w:eastAsia="Times New Roman" w:cs="Tahoma"/>
          <w:szCs w:val="20"/>
          <w:lang w:val="hu-HU"/>
        </w:rPr>
        <w:t xml:space="preserve"> cserkészklub tagja lehet minden 15 éven felüli a cserkészkörzetben élő, igazolt cserkész, aki nem működik a körzet valamelyik cserkészcsapatában, mint aktív cserkész.</w:t>
      </w:r>
    </w:p>
    <w:p w:rsidR="002520BB" w:rsidRDefault="007C5F24">
      <w:pPr>
        <w:pStyle w:val="Listaszerbekezds"/>
        <w:numPr>
          <w:ilvl w:val="1"/>
          <w:numId w:val="5"/>
        </w:numPr>
        <w:rPr>
          <w:rFonts w:eastAsia="Times New Roman" w:cs="Tahoma"/>
          <w:szCs w:val="20"/>
          <w:lang w:val="hu-HU"/>
        </w:rPr>
      </w:pPr>
      <w:r>
        <w:rPr>
          <w:rFonts w:eastAsia="Times New Roman" w:cs="Tahoma"/>
          <w:szCs w:val="20"/>
          <w:lang w:val="hu-HU"/>
        </w:rPr>
        <w:t>A cserkészklub működése és gazdálkodása is önálló, a csapatoktól eltérően a működése köt</w:t>
      </w:r>
      <w:r>
        <w:rPr>
          <w:rFonts w:eastAsia="Times New Roman" w:cs="Tahoma"/>
          <w:szCs w:val="20"/>
          <w:lang w:val="hu-HU"/>
        </w:rPr>
        <w:t>etlen, esetleg saját munkaterve szerint működik. Gazdálkodása a Szövetségen belüli szabályzatok szerint történik.</w:t>
      </w:r>
    </w:p>
    <w:p w:rsidR="002520BB" w:rsidRDefault="007C5F24">
      <w:pPr>
        <w:pStyle w:val="Listaszerbekezds"/>
        <w:numPr>
          <w:ilvl w:val="1"/>
          <w:numId w:val="5"/>
        </w:numPr>
        <w:rPr>
          <w:rFonts w:eastAsia="Times New Roman" w:cs="Tahoma"/>
          <w:szCs w:val="20"/>
          <w:lang w:val="hu-HU"/>
        </w:rPr>
      </w:pPr>
      <w:r>
        <w:rPr>
          <w:rFonts w:eastAsia="Times New Roman" w:cs="Tahoma"/>
          <w:szCs w:val="20"/>
          <w:lang w:val="hu-HU"/>
        </w:rPr>
        <w:t>A cserkészklubnak az illetékes Körzeti Cserkésztanács engedélyezhet saját pecsétet is, amelynek használatát és annak feltételeit rövid jegyzők</w:t>
      </w:r>
      <w:r>
        <w:rPr>
          <w:rFonts w:eastAsia="Times New Roman" w:cs="Tahoma"/>
          <w:szCs w:val="20"/>
          <w:lang w:val="hu-HU"/>
        </w:rPr>
        <w:t>önyvben rögzíti és a cserkészklub elnöke is aláír,</w:t>
      </w:r>
    </w:p>
    <w:p w:rsidR="002520BB" w:rsidRDefault="007C5F24">
      <w:pPr>
        <w:pStyle w:val="Listaszerbekezds"/>
        <w:numPr>
          <w:ilvl w:val="1"/>
          <w:numId w:val="5"/>
        </w:numPr>
        <w:rPr>
          <w:rFonts w:eastAsia="Times New Roman" w:cs="Tahoma"/>
          <w:szCs w:val="20"/>
          <w:lang w:val="hu-HU"/>
        </w:rPr>
      </w:pPr>
      <w:r>
        <w:rPr>
          <w:rFonts w:eastAsia="Times New Roman" w:cs="Tahoma"/>
          <w:szCs w:val="20"/>
          <w:lang w:val="hu-HU"/>
        </w:rPr>
        <w:t>Szükség szerint együttműködnek a körzet cserkészcsapataival, segítik azok munkáját.</w:t>
      </w:r>
    </w:p>
    <w:p w:rsidR="002520BB" w:rsidRDefault="007C5F24">
      <w:pPr>
        <w:pStyle w:val="Listaszerbekezds"/>
        <w:numPr>
          <w:ilvl w:val="1"/>
          <w:numId w:val="5"/>
        </w:numPr>
      </w:pPr>
      <w:r>
        <w:rPr>
          <w:rFonts w:eastAsia="Times New Roman" w:cs="Tahoma"/>
          <w:szCs w:val="20"/>
          <w:lang w:val="hu-HU"/>
        </w:rPr>
        <w:t>Kívánatos a Szövetség keretében működő cserkészklubok testvéri együttműködése.</w:t>
      </w:r>
    </w:p>
    <w:p w:rsidR="002520BB" w:rsidRDefault="007C5F24">
      <w:pPr>
        <w:pStyle w:val="Listaszerbekezds"/>
        <w:numPr>
          <w:ilvl w:val="1"/>
          <w:numId w:val="5"/>
        </w:numPr>
      </w:pPr>
      <w:r>
        <w:rPr>
          <w:rFonts w:eastAsia="Times New Roman" w:cs="Tahoma"/>
          <w:szCs w:val="20"/>
          <w:lang w:val="hu-HU"/>
        </w:rPr>
        <w:t>Külföldi kapcsolataikról haladéktalanul tá</w:t>
      </w:r>
      <w:r>
        <w:rPr>
          <w:rFonts w:eastAsia="Times New Roman" w:cs="Tahoma"/>
          <w:szCs w:val="20"/>
          <w:lang w:val="hu-HU"/>
        </w:rPr>
        <w:t>jékoztatják a Külügyi Vezetőt!</w:t>
      </w:r>
    </w:p>
    <w:p w:rsidR="002520BB" w:rsidRDefault="002520BB">
      <w:pPr>
        <w:pStyle w:val="Norml1"/>
      </w:pPr>
    </w:p>
    <w:sectPr w:rsidR="002520BB">
      <w:footerReference w:type="default" r:id="rId11"/>
      <w:pgSz w:w="11906" w:h="16838"/>
      <w:pgMar w:top="709" w:right="1134" w:bottom="1418" w:left="1134" w:header="0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F24" w:rsidRDefault="007C5F24">
      <w:pPr>
        <w:spacing w:line="240" w:lineRule="auto"/>
      </w:pPr>
      <w:r>
        <w:separator/>
      </w:r>
    </w:p>
  </w:endnote>
  <w:endnote w:type="continuationSeparator" w:id="0">
    <w:p w:rsidR="007C5F24" w:rsidRDefault="007C5F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Grande C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804234"/>
      <w:docPartObj>
        <w:docPartGallery w:val="Page Numbers (Bottom of Page)"/>
        <w:docPartUnique/>
      </w:docPartObj>
    </w:sdtPr>
    <w:sdtEndPr/>
    <w:sdtContent>
      <w:p w:rsidR="002520BB" w:rsidRDefault="007C5F24">
        <w:pPr>
          <w:pStyle w:val="llb"/>
          <w:jc w:val="center"/>
          <w:rPr>
            <w:sz w:val="16"/>
            <w:szCs w:val="16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DD75C3">
          <w:rPr>
            <w:noProof/>
          </w:rPr>
          <w:t>3</w:t>
        </w:r>
        <w:r>
          <w:fldChar w:fldCharType="end"/>
        </w:r>
      </w:p>
    </w:sdtContent>
  </w:sdt>
  <w:p w:rsidR="002520BB" w:rsidRDefault="002520B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F24" w:rsidRDefault="007C5F24">
      <w:r>
        <w:separator/>
      </w:r>
    </w:p>
  </w:footnote>
  <w:footnote w:type="continuationSeparator" w:id="0">
    <w:p w:rsidR="007C5F24" w:rsidRDefault="007C5F24">
      <w:r>
        <w:continuationSeparator/>
      </w:r>
    </w:p>
  </w:footnote>
  <w:footnote w:id="1">
    <w:p w:rsidR="002520BB" w:rsidRDefault="007C5F24">
      <w:pPr>
        <w:pStyle w:val="Lbjegyzet"/>
      </w:pPr>
      <w:r>
        <w:rPr>
          <w:rStyle w:val="Lbjegyzet-hivatkozs"/>
        </w:rPr>
        <w:footnoteRef/>
      </w:r>
      <w:r>
        <w:rPr>
          <w:rStyle w:val="Lbjegyzet-hivatkozs"/>
        </w:rPr>
        <w:tab/>
      </w:r>
      <w:r>
        <w:t xml:space="preserve"> Írásbeli bejelentkezés történhet postai vagy elektronikus úton.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307"/>
    <w:multiLevelType w:val="multilevel"/>
    <w:tmpl w:val="4D26F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7" w:hanging="547"/>
      </w:pPr>
    </w:lvl>
    <w:lvl w:ilvl="2">
      <w:start w:val="1"/>
      <w:numFmt w:val="lowerLetter"/>
      <w:lvlText w:val="%3)"/>
      <w:lvlJc w:val="left"/>
      <w:pPr>
        <w:ind w:left="1247" w:hanging="340"/>
      </w:pPr>
    </w:lvl>
    <w:lvl w:ilvl="3">
      <w:start w:val="1"/>
      <w:numFmt w:val="none"/>
      <w:suff w:val="nothing"/>
      <w:lvlText w:val="-"/>
      <w:lvlJc w:val="left"/>
      <w:pPr>
        <w:ind w:left="1474" w:hanging="227"/>
      </w:pPr>
    </w:lvl>
    <w:lvl w:ilvl="4">
      <w:start w:val="1"/>
      <w:numFmt w:val="none"/>
      <w:suff w:val="nothing"/>
      <w:lvlText w:val="-"/>
      <w:lvlJc w:val="left"/>
      <w:pPr>
        <w:ind w:left="2232" w:hanging="792"/>
      </w:pPr>
    </w:lvl>
    <w:lvl w:ilvl="5">
      <w:start w:val="1"/>
      <w:numFmt w:val="none"/>
      <w:suff w:val="nothing"/>
      <w:lvlText w:val="-"/>
      <w:lvlJc w:val="left"/>
      <w:pPr>
        <w:ind w:left="2736" w:hanging="936"/>
      </w:pPr>
    </w:lvl>
    <w:lvl w:ilvl="6">
      <w:start w:val="1"/>
      <w:numFmt w:val="none"/>
      <w:suff w:val="nothing"/>
      <w:lvlText w:val="-"/>
      <w:lvlJc w:val="left"/>
      <w:pPr>
        <w:ind w:left="3240" w:hanging="1080"/>
      </w:pPr>
    </w:lvl>
    <w:lvl w:ilvl="7">
      <w:start w:val="1"/>
      <w:numFmt w:val="none"/>
      <w:suff w:val="nothing"/>
      <w:lvlText w:val="-"/>
      <w:lvlJc w:val="left"/>
      <w:pPr>
        <w:ind w:left="3744" w:hanging="1224"/>
      </w:pPr>
    </w:lvl>
    <w:lvl w:ilvl="8">
      <w:start w:val="1"/>
      <w:numFmt w:val="none"/>
      <w:suff w:val="nothing"/>
      <w:lvlText w:val="-"/>
      <w:lvlJc w:val="left"/>
      <w:pPr>
        <w:ind w:left="4320" w:hanging="1440"/>
      </w:pPr>
    </w:lvl>
  </w:abstractNum>
  <w:abstractNum w:abstractNumId="1">
    <w:nsid w:val="2AC8779F"/>
    <w:multiLevelType w:val="multilevel"/>
    <w:tmpl w:val="B066AD4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</w:lvl>
    <w:lvl w:ilvl="2">
      <w:start w:val="1"/>
      <w:numFmt w:val="lowerLetter"/>
      <w:lvlText w:val="%3)"/>
      <w:lvlJc w:val="left"/>
      <w:pPr>
        <w:ind w:left="1247" w:hanging="340"/>
      </w:pPr>
    </w:lvl>
    <w:lvl w:ilvl="3">
      <w:start w:val="1"/>
      <w:numFmt w:val="none"/>
      <w:suff w:val="nothing"/>
      <w:lvlText w:val="-"/>
      <w:lvlJc w:val="left"/>
      <w:pPr>
        <w:ind w:left="1474" w:hanging="227"/>
      </w:pPr>
    </w:lvl>
    <w:lvl w:ilvl="4">
      <w:start w:val="1"/>
      <w:numFmt w:val="none"/>
      <w:suff w:val="nothing"/>
      <w:lvlText w:val="-"/>
      <w:lvlJc w:val="left"/>
      <w:pPr>
        <w:ind w:left="2232" w:hanging="792"/>
      </w:pPr>
    </w:lvl>
    <w:lvl w:ilvl="5">
      <w:start w:val="1"/>
      <w:numFmt w:val="none"/>
      <w:suff w:val="nothing"/>
      <w:lvlText w:val="-"/>
      <w:lvlJc w:val="left"/>
      <w:pPr>
        <w:ind w:left="2736" w:hanging="936"/>
      </w:pPr>
    </w:lvl>
    <w:lvl w:ilvl="6">
      <w:start w:val="1"/>
      <w:numFmt w:val="none"/>
      <w:suff w:val="nothing"/>
      <w:lvlText w:val="-"/>
      <w:lvlJc w:val="left"/>
      <w:pPr>
        <w:ind w:left="3240" w:hanging="1080"/>
      </w:pPr>
    </w:lvl>
    <w:lvl w:ilvl="7">
      <w:start w:val="1"/>
      <w:numFmt w:val="none"/>
      <w:suff w:val="nothing"/>
      <w:lvlText w:val="-"/>
      <w:lvlJc w:val="left"/>
      <w:pPr>
        <w:ind w:left="3744" w:hanging="1224"/>
      </w:pPr>
    </w:lvl>
    <w:lvl w:ilvl="8">
      <w:start w:val="1"/>
      <w:numFmt w:val="none"/>
      <w:suff w:val="nothing"/>
      <w:lvlText w:val="-"/>
      <w:lvlJc w:val="left"/>
      <w:pPr>
        <w:ind w:left="4320" w:hanging="1440"/>
      </w:pPr>
    </w:lvl>
  </w:abstractNum>
  <w:abstractNum w:abstractNumId="2">
    <w:nsid w:val="2D8D2402"/>
    <w:multiLevelType w:val="multilevel"/>
    <w:tmpl w:val="2410E25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64" w:hanging="604"/>
      </w:pPr>
      <w:rPr>
        <w:b/>
      </w:rPr>
    </w:lvl>
    <w:lvl w:ilvl="2">
      <w:start w:val="1"/>
      <w:numFmt w:val="lowerLetter"/>
      <w:lvlText w:val="%3)"/>
      <w:lvlJc w:val="left"/>
      <w:pPr>
        <w:ind w:left="1247" w:hanging="283"/>
      </w:pPr>
    </w:lvl>
    <w:lvl w:ilvl="3">
      <w:start w:val="1"/>
      <w:numFmt w:val="none"/>
      <w:suff w:val="nothing"/>
      <w:lvlText w:val="-"/>
      <w:lvlJc w:val="left"/>
      <w:pPr>
        <w:ind w:left="1474" w:hanging="227"/>
      </w:pPr>
    </w:lvl>
    <w:lvl w:ilvl="4">
      <w:start w:val="1"/>
      <w:numFmt w:val="none"/>
      <w:suff w:val="nothing"/>
      <w:lvlText w:val="-"/>
      <w:lvlJc w:val="left"/>
      <w:pPr>
        <w:ind w:left="2232" w:hanging="792"/>
      </w:pPr>
    </w:lvl>
    <w:lvl w:ilvl="5">
      <w:start w:val="1"/>
      <w:numFmt w:val="none"/>
      <w:suff w:val="nothing"/>
      <w:lvlText w:val="-"/>
      <w:lvlJc w:val="left"/>
      <w:pPr>
        <w:ind w:left="2736" w:hanging="936"/>
      </w:pPr>
    </w:lvl>
    <w:lvl w:ilvl="6">
      <w:start w:val="1"/>
      <w:numFmt w:val="none"/>
      <w:suff w:val="nothing"/>
      <w:lvlText w:val="-"/>
      <w:lvlJc w:val="left"/>
      <w:pPr>
        <w:ind w:left="3240" w:hanging="1080"/>
      </w:pPr>
    </w:lvl>
    <w:lvl w:ilvl="7">
      <w:start w:val="1"/>
      <w:numFmt w:val="none"/>
      <w:suff w:val="nothing"/>
      <w:lvlText w:val="-"/>
      <w:lvlJc w:val="left"/>
      <w:pPr>
        <w:ind w:left="3744" w:hanging="1224"/>
      </w:pPr>
    </w:lvl>
    <w:lvl w:ilvl="8">
      <w:start w:val="1"/>
      <w:numFmt w:val="none"/>
      <w:suff w:val="nothing"/>
      <w:lvlText w:val="-"/>
      <w:lvlJc w:val="left"/>
      <w:pPr>
        <w:ind w:left="4320" w:hanging="1440"/>
      </w:pPr>
    </w:lvl>
  </w:abstractNum>
  <w:abstractNum w:abstractNumId="3">
    <w:nsid w:val="31001798"/>
    <w:multiLevelType w:val="multilevel"/>
    <w:tmpl w:val="B09A9E5C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64" w:hanging="604"/>
      </w:pPr>
    </w:lvl>
    <w:lvl w:ilvl="2">
      <w:start w:val="1"/>
      <w:numFmt w:val="lowerLetter"/>
      <w:lvlText w:val="%3)"/>
      <w:lvlJc w:val="left"/>
      <w:pPr>
        <w:ind w:left="1247" w:hanging="283"/>
      </w:pPr>
    </w:lvl>
    <w:lvl w:ilvl="3">
      <w:start w:val="1"/>
      <w:numFmt w:val="none"/>
      <w:suff w:val="nothing"/>
      <w:lvlText w:val="-"/>
      <w:lvlJc w:val="left"/>
      <w:pPr>
        <w:ind w:left="1474" w:hanging="227"/>
      </w:pPr>
    </w:lvl>
    <w:lvl w:ilvl="4">
      <w:start w:val="1"/>
      <w:numFmt w:val="none"/>
      <w:suff w:val="nothing"/>
      <w:lvlText w:val="-"/>
      <w:lvlJc w:val="left"/>
      <w:pPr>
        <w:ind w:left="2232" w:hanging="792"/>
      </w:pPr>
    </w:lvl>
    <w:lvl w:ilvl="5">
      <w:start w:val="1"/>
      <w:numFmt w:val="none"/>
      <w:suff w:val="nothing"/>
      <w:lvlText w:val="-"/>
      <w:lvlJc w:val="left"/>
      <w:pPr>
        <w:ind w:left="2736" w:hanging="936"/>
      </w:pPr>
    </w:lvl>
    <w:lvl w:ilvl="6">
      <w:start w:val="1"/>
      <w:numFmt w:val="none"/>
      <w:suff w:val="nothing"/>
      <w:lvlText w:val="-"/>
      <w:lvlJc w:val="left"/>
      <w:pPr>
        <w:ind w:left="3240" w:hanging="1080"/>
      </w:pPr>
    </w:lvl>
    <w:lvl w:ilvl="7">
      <w:start w:val="1"/>
      <w:numFmt w:val="none"/>
      <w:suff w:val="nothing"/>
      <w:lvlText w:val="-"/>
      <w:lvlJc w:val="left"/>
      <w:pPr>
        <w:ind w:left="3744" w:hanging="1224"/>
      </w:pPr>
    </w:lvl>
    <w:lvl w:ilvl="8">
      <w:start w:val="1"/>
      <w:numFmt w:val="none"/>
      <w:suff w:val="nothing"/>
      <w:lvlText w:val="-"/>
      <w:lvlJc w:val="left"/>
      <w:pPr>
        <w:ind w:left="4320" w:hanging="1440"/>
      </w:pPr>
    </w:lvl>
  </w:abstractNum>
  <w:abstractNum w:abstractNumId="4">
    <w:nsid w:val="5CB567D9"/>
    <w:multiLevelType w:val="multilevel"/>
    <w:tmpl w:val="7B5044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9885503"/>
    <w:multiLevelType w:val="multilevel"/>
    <w:tmpl w:val="4C92D5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64" w:hanging="604"/>
      </w:pPr>
    </w:lvl>
    <w:lvl w:ilvl="2">
      <w:start w:val="1"/>
      <w:numFmt w:val="lowerLetter"/>
      <w:lvlText w:val="%3)"/>
      <w:lvlJc w:val="left"/>
      <w:pPr>
        <w:ind w:left="1247" w:hanging="283"/>
      </w:pPr>
    </w:lvl>
    <w:lvl w:ilvl="3">
      <w:start w:val="1"/>
      <w:numFmt w:val="none"/>
      <w:suff w:val="nothing"/>
      <w:lvlText w:val="-"/>
      <w:lvlJc w:val="left"/>
      <w:pPr>
        <w:ind w:left="1474" w:hanging="227"/>
      </w:pPr>
    </w:lvl>
    <w:lvl w:ilvl="4">
      <w:start w:val="1"/>
      <w:numFmt w:val="none"/>
      <w:suff w:val="nothing"/>
      <w:lvlText w:val="-"/>
      <w:lvlJc w:val="left"/>
      <w:pPr>
        <w:ind w:left="2232" w:hanging="792"/>
      </w:pPr>
    </w:lvl>
    <w:lvl w:ilvl="5">
      <w:start w:val="1"/>
      <w:numFmt w:val="none"/>
      <w:suff w:val="nothing"/>
      <w:lvlText w:val="-"/>
      <w:lvlJc w:val="left"/>
      <w:pPr>
        <w:ind w:left="2736" w:hanging="936"/>
      </w:pPr>
    </w:lvl>
    <w:lvl w:ilvl="6">
      <w:start w:val="1"/>
      <w:numFmt w:val="none"/>
      <w:suff w:val="nothing"/>
      <w:lvlText w:val="-"/>
      <w:lvlJc w:val="left"/>
      <w:pPr>
        <w:ind w:left="3240" w:hanging="1080"/>
      </w:pPr>
    </w:lvl>
    <w:lvl w:ilvl="7">
      <w:start w:val="1"/>
      <w:numFmt w:val="none"/>
      <w:suff w:val="nothing"/>
      <w:lvlText w:val="-"/>
      <w:lvlJc w:val="left"/>
      <w:pPr>
        <w:ind w:left="3744" w:hanging="1224"/>
      </w:pPr>
    </w:lvl>
    <w:lvl w:ilvl="8">
      <w:start w:val="1"/>
      <w:numFmt w:val="none"/>
      <w:suff w:val="nothing"/>
      <w:lvlText w:val="-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0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0BB"/>
    <w:rsid w:val="000509AA"/>
    <w:rsid w:val="002520BB"/>
    <w:rsid w:val="007C5F24"/>
    <w:rsid w:val="00DD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09AA"/>
    <w:pPr>
      <w:suppressAutoHyphens/>
      <w:spacing w:line="276" w:lineRule="auto"/>
    </w:pPr>
    <w:rPr>
      <w:rFonts w:ascii="Tahoma" w:hAnsi="Tahoma"/>
      <w:szCs w:val="22"/>
      <w:lang w:eastAsia="en-US"/>
    </w:rPr>
  </w:style>
  <w:style w:type="paragraph" w:styleId="Cmsor1">
    <w:name w:val="heading 1"/>
    <w:link w:val="Cmsor1Char"/>
    <w:rsid w:val="0029548E"/>
    <w:pPr>
      <w:keepNext/>
      <w:keepLines/>
      <w:widowControl w:val="0"/>
      <w:suppressAutoHyphen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Cmsor2">
    <w:name w:val="heading 2"/>
    <w:link w:val="Cmsor2Char"/>
    <w:rsid w:val="0029548E"/>
    <w:pPr>
      <w:keepNext/>
      <w:keepLines/>
      <w:widowControl w:val="0"/>
      <w:suppressAutoHyphen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Cmsor3">
    <w:name w:val="heading 3"/>
    <w:link w:val="Cmsor3Char"/>
    <w:rsid w:val="0029548E"/>
    <w:pPr>
      <w:keepNext/>
      <w:keepLines/>
      <w:widowControl w:val="0"/>
      <w:suppressAutoHyphen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Cmsor4">
    <w:name w:val="heading 4"/>
    <w:link w:val="Cmsor4Char"/>
    <w:rsid w:val="0029548E"/>
    <w:pPr>
      <w:keepNext/>
      <w:keepLines/>
      <w:widowControl w:val="0"/>
      <w:suppressAutoHyphen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Cmsor5">
    <w:name w:val="heading 5"/>
    <w:link w:val="Cmsor5Char"/>
    <w:rsid w:val="0029548E"/>
    <w:pPr>
      <w:keepNext/>
      <w:keepLines/>
      <w:widowControl w:val="0"/>
      <w:suppressAutoHyphen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Cmsor6">
    <w:name w:val="heading 6"/>
    <w:link w:val="Cmsor6Char"/>
    <w:rsid w:val="0029548E"/>
    <w:pPr>
      <w:keepNext/>
      <w:keepLines/>
      <w:widowControl w:val="0"/>
      <w:suppressAutoHyphen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9548E"/>
    <w:rPr>
      <w:rFonts w:ascii="Trebuchet MS" w:eastAsia="Trebuchet MS" w:hAnsi="Trebuchet MS" w:cs="Trebuchet MS"/>
      <w:color w:val="000000"/>
      <w:sz w:val="32"/>
      <w:szCs w:val="32"/>
      <w:lang w:val="cs-CZ" w:eastAsia="en-US"/>
    </w:rPr>
  </w:style>
  <w:style w:type="character" w:customStyle="1" w:styleId="Cmsor2Char">
    <w:name w:val="Címsor 2 Char"/>
    <w:basedOn w:val="Bekezdsalapbettpusa"/>
    <w:link w:val="Cmsor2"/>
    <w:rsid w:val="0029548E"/>
    <w:rPr>
      <w:rFonts w:ascii="Trebuchet MS" w:eastAsia="Trebuchet MS" w:hAnsi="Trebuchet MS" w:cs="Trebuchet MS"/>
      <w:b/>
      <w:color w:val="000000"/>
      <w:sz w:val="26"/>
      <w:szCs w:val="26"/>
      <w:lang w:val="cs-CZ" w:eastAsia="en-US"/>
    </w:rPr>
  </w:style>
  <w:style w:type="character" w:customStyle="1" w:styleId="Cmsor3Char">
    <w:name w:val="Címsor 3 Char"/>
    <w:basedOn w:val="Bekezdsalapbettpusa"/>
    <w:link w:val="Cmsor3"/>
    <w:rsid w:val="0029548E"/>
    <w:rPr>
      <w:rFonts w:ascii="Trebuchet MS" w:eastAsia="Trebuchet MS" w:hAnsi="Trebuchet MS" w:cs="Trebuchet MS"/>
      <w:b/>
      <w:color w:val="666666"/>
      <w:sz w:val="24"/>
      <w:szCs w:val="24"/>
      <w:lang w:val="cs-CZ" w:eastAsia="en-US"/>
    </w:rPr>
  </w:style>
  <w:style w:type="character" w:customStyle="1" w:styleId="Cmsor4Char">
    <w:name w:val="Címsor 4 Char"/>
    <w:basedOn w:val="Bekezdsalapbettpusa"/>
    <w:link w:val="Cmsor4"/>
    <w:rsid w:val="0029548E"/>
    <w:rPr>
      <w:rFonts w:ascii="Trebuchet MS" w:eastAsia="Trebuchet MS" w:hAnsi="Trebuchet MS" w:cs="Trebuchet MS"/>
      <w:color w:val="666666"/>
      <w:sz w:val="22"/>
      <w:szCs w:val="22"/>
      <w:u w:val="single"/>
      <w:lang w:val="cs-CZ" w:eastAsia="en-US"/>
    </w:rPr>
  </w:style>
  <w:style w:type="character" w:customStyle="1" w:styleId="Cmsor5Char">
    <w:name w:val="Címsor 5 Char"/>
    <w:basedOn w:val="Bekezdsalapbettpusa"/>
    <w:link w:val="Cmsor5"/>
    <w:rsid w:val="0029548E"/>
    <w:rPr>
      <w:rFonts w:ascii="Trebuchet MS" w:eastAsia="Trebuchet MS" w:hAnsi="Trebuchet MS" w:cs="Trebuchet MS"/>
      <w:color w:val="666666"/>
      <w:sz w:val="22"/>
      <w:szCs w:val="22"/>
      <w:lang w:val="cs-CZ" w:eastAsia="en-US"/>
    </w:rPr>
  </w:style>
  <w:style w:type="character" w:customStyle="1" w:styleId="Cmsor6Char">
    <w:name w:val="Címsor 6 Char"/>
    <w:basedOn w:val="Bekezdsalapbettpusa"/>
    <w:link w:val="Cmsor6"/>
    <w:rsid w:val="0029548E"/>
    <w:rPr>
      <w:rFonts w:ascii="Trebuchet MS" w:eastAsia="Trebuchet MS" w:hAnsi="Trebuchet MS" w:cs="Trebuchet MS"/>
      <w:i/>
      <w:color w:val="666666"/>
      <w:sz w:val="22"/>
      <w:szCs w:val="22"/>
      <w:lang w:val="cs-CZ" w:eastAsia="en-US"/>
    </w:rPr>
  </w:style>
  <w:style w:type="character" w:customStyle="1" w:styleId="CmChar">
    <w:name w:val="Cím Char"/>
    <w:basedOn w:val="Bekezdsalapbettpusa"/>
    <w:link w:val="Cm"/>
    <w:rsid w:val="0029548E"/>
    <w:rPr>
      <w:rFonts w:ascii="Trebuchet MS" w:eastAsia="Trebuchet MS" w:hAnsi="Trebuchet MS" w:cs="Trebuchet MS"/>
      <w:color w:val="000000"/>
      <w:sz w:val="42"/>
      <w:szCs w:val="42"/>
      <w:lang w:val="cs-CZ" w:eastAsia="en-US"/>
    </w:rPr>
  </w:style>
  <w:style w:type="character" w:customStyle="1" w:styleId="AlcmChar">
    <w:name w:val="Alcím Char"/>
    <w:basedOn w:val="Bekezdsalapbettpusa"/>
    <w:link w:val="Alcm"/>
    <w:rsid w:val="0029548E"/>
    <w:rPr>
      <w:rFonts w:ascii="Trebuchet MS" w:eastAsia="Trebuchet MS" w:hAnsi="Trebuchet MS" w:cs="Trebuchet MS"/>
      <w:i/>
      <w:color w:val="666666"/>
      <w:sz w:val="26"/>
      <w:szCs w:val="26"/>
      <w:lang w:val="cs-CZ"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548E"/>
    <w:rPr>
      <w:rFonts w:ascii="Lucida Grande CE" w:eastAsia="Arial" w:hAnsi="Lucida Grande CE" w:cs="Arial"/>
      <w:color w:val="000000"/>
      <w:sz w:val="18"/>
      <w:szCs w:val="18"/>
      <w:lang w:val="cs-CZ" w:eastAsia="en-US"/>
    </w:rPr>
  </w:style>
  <w:style w:type="character" w:styleId="Jegyzethivatkozs">
    <w:name w:val="annotation reference"/>
    <w:uiPriority w:val="99"/>
    <w:semiHidden/>
    <w:unhideWhenUsed/>
    <w:rsid w:val="0029548E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9548E"/>
    <w:rPr>
      <w:rFonts w:ascii="Times New Roman" w:eastAsia="Times New Roman" w:hAnsi="Times New Roman"/>
      <w:color w:val="000000"/>
      <w:lang w:val="sk-SK" w:eastAsia="sk-SK"/>
    </w:rPr>
  </w:style>
  <w:style w:type="character" w:customStyle="1" w:styleId="Cm1Char">
    <w:name w:val="Cím1 Char"/>
    <w:basedOn w:val="Bekezdsalapbettpusa"/>
    <w:link w:val="Cm1"/>
    <w:rsid w:val="00CE5ABA"/>
    <w:rPr>
      <w:rFonts w:ascii="Tahoma" w:hAnsi="Tahoma" w:cs="Tahoma"/>
      <w:b/>
      <w:sz w:val="28"/>
      <w:szCs w:val="28"/>
      <w:lang w:eastAsia="en-US"/>
    </w:rPr>
  </w:style>
  <w:style w:type="character" w:customStyle="1" w:styleId="Norml1Char">
    <w:name w:val="Normál1 Char"/>
    <w:basedOn w:val="Bekezdsalapbettpusa"/>
    <w:link w:val="Norml1"/>
    <w:rsid w:val="00CE5ABA"/>
    <w:rPr>
      <w:rFonts w:ascii="Arial" w:eastAsia="Arial" w:hAnsi="Arial" w:cs="Arial"/>
      <w:color w:val="000000"/>
      <w:sz w:val="22"/>
      <w:szCs w:val="22"/>
      <w:lang w:val="cs-CZ" w:eastAsia="en-US"/>
    </w:rPr>
  </w:style>
  <w:style w:type="character" w:customStyle="1" w:styleId="Cm2Char">
    <w:name w:val="Cím2 Char"/>
    <w:basedOn w:val="Norml1Char"/>
    <w:link w:val="Cm2"/>
    <w:rsid w:val="00CE5ABA"/>
    <w:rPr>
      <w:rFonts w:ascii="Tahoma" w:eastAsia="Arial" w:hAnsi="Tahoma" w:cs="Tahoma"/>
      <w:b/>
      <w:color w:val="000000"/>
      <w:sz w:val="24"/>
      <w:szCs w:val="24"/>
      <w:lang w:val="cs-CZ" w:eastAsia="en-US"/>
    </w:rPr>
  </w:style>
  <w:style w:type="character" w:customStyle="1" w:styleId="Fejezetcm1Char">
    <w:name w:val="Fejezetcím1 Char"/>
    <w:basedOn w:val="Norml1Char"/>
    <w:link w:val="Fejezetcm1"/>
    <w:rsid w:val="00A45757"/>
    <w:rPr>
      <w:rFonts w:ascii="Tahoma" w:eastAsia="Arial" w:hAnsi="Tahoma" w:cs="Tahoma"/>
      <w:b/>
      <w:color w:val="000000"/>
      <w:sz w:val="22"/>
      <w:szCs w:val="22"/>
      <w:lang w:val="cs-CZ"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71EDF"/>
    <w:rPr>
      <w:rFonts w:ascii="Tahoma" w:hAnsi="Tahoma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171EDF"/>
    <w:rPr>
      <w:vertAlign w:val="superscript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6770"/>
    <w:rPr>
      <w:rFonts w:ascii="Tahoma" w:eastAsia="Times New Roman" w:hAnsi="Tahoma"/>
      <w:b/>
      <w:bCs/>
      <w:color w:val="000000"/>
      <w:lang w:val="sk-SK" w:eastAsia="en-US"/>
    </w:rPr>
  </w:style>
  <w:style w:type="character" w:customStyle="1" w:styleId="lfejChar">
    <w:name w:val="Élőfej Char"/>
    <w:basedOn w:val="Bekezdsalapbettpusa"/>
    <w:link w:val="lfej"/>
    <w:uiPriority w:val="99"/>
    <w:rsid w:val="00D621DE"/>
    <w:rPr>
      <w:rFonts w:ascii="Tahoma" w:hAnsi="Tahoma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D621DE"/>
    <w:rPr>
      <w:rFonts w:ascii="Tahoma" w:hAnsi="Tahoma"/>
      <w:szCs w:val="22"/>
      <w:lang w:eastAsia="en-US"/>
    </w:rPr>
  </w:style>
  <w:style w:type="character" w:customStyle="1" w:styleId="ListLabel1">
    <w:name w:val="ListLabel 1"/>
    <w:rPr>
      <w:b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Norml1">
    <w:name w:val="Normál1"/>
    <w:link w:val="Norml1Char"/>
    <w:rsid w:val="0029548E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val="cs-CZ" w:eastAsia="en-US"/>
    </w:rPr>
  </w:style>
  <w:style w:type="paragraph" w:styleId="Cm">
    <w:name w:val="Title"/>
    <w:basedOn w:val="Norml1"/>
    <w:link w:val="CmChar"/>
    <w:rsid w:val="0029548E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lcm">
    <w:name w:val="Subtitle"/>
    <w:basedOn w:val="Norml1"/>
    <w:link w:val="AlcmChar"/>
    <w:rsid w:val="0029548E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548E"/>
    <w:pPr>
      <w:spacing w:line="240" w:lineRule="auto"/>
    </w:pPr>
    <w:rPr>
      <w:rFonts w:ascii="Lucida Grande CE" w:eastAsia="Arial" w:hAnsi="Lucida Grande CE" w:cs="Arial"/>
      <w:color w:val="000000"/>
      <w:sz w:val="18"/>
      <w:szCs w:val="18"/>
      <w:lang w:val="cs-CZ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9548E"/>
    <w:pPr>
      <w:spacing w:line="240" w:lineRule="auto"/>
    </w:pPr>
    <w:rPr>
      <w:rFonts w:ascii="Times New Roman" w:eastAsia="Times New Roman" w:hAnsi="Times New Roman"/>
      <w:color w:val="000000"/>
      <w:szCs w:val="20"/>
      <w:lang w:val="sk-SK" w:eastAsia="sk-SK"/>
    </w:rPr>
  </w:style>
  <w:style w:type="paragraph" w:styleId="Listaszerbekezds">
    <w:name w:val="List Paragraph"/>
    <w:basedOn w:val="Norml"/>
    <w:uiPriority w:val="34"/>
    <w:qFormat/>
    <w:rsid w:val="0029548E"/>
    <w:pPr>
      <w:ind w:left="720"/>
      <w:contextualSpacing/>
    </w:pPr>
    <w:rPr>
      <w:rFonts w:eastAsia="Arial" w:cs="Arial"/>
      <w:color w:val="000000"/>
      <w:lang w:val="cs-CZ"/>
    </w:rPr>
  </w:style>
  <w:style w:type="paragraph" w:customStyle="1" w:styleId="Cm1">
    <w:name w:val="Cím1"/>
    <w:basedOn w:val="Norml"/>
    <w:link w:val="Cm1Char"/>
    <w:qFormat/>
    <w:rsid w:val="00CE5ABA"/>
    <w:pPr>
      <w:jc w:val="center"/>
    </w:pPr>
    <w:rPr>
      <w:rFonts w:cs="Tahoma"/>
      <w:b/>
      <w:sz w:val="28"/>
      <w:szCs w:val="28"/>
    </w:rPr>
  </w:style>
  <w:style w:type="paragraph" w:customStyle="1" w:styleId="Cm2">
    <w:name w:val="Cím2"/>
    <w:basedOn w:val="Norml1"/>
    <w:link w:val="Cm2Char"/>
    <w:qFormat/>
    <w:rsid w:val="00CE5ABA"/>
    <w:pPr>
      <w:jc w:val="center"/>
    </w:pPr>
    <w:rPr>
      <w:rFonts w:ascii="Tahoma" w:hAnsi="Tahoma" w:cs="Tahoma"/>
      <w:b/>
      <w:sz w:val="24"/>
      <w:szCs w:val="24"/>
    </w:rPr>
  </w:style>
  <w:style w:type="paragraph" w:customStyle="1" w:styleId="Fejezetcm1">
    <w:name w:val="Fejezetcím1"/>
    <w:basedOn w:val="Norml1"/>
    <w:link w:val="Fejezetcm1Char"/>
    <w:autoRedefine/>
    <w:qFormat/>
    <w:rsid w:val="00A45757"/>
    <w:pPr>
      <w:jc w:val="both"/>
    </w:pPr>
    <w:rPr>
      <w:rFonts w:ascii="Tahoma" w:hAnsi="Tahoma" w:cs="Tahoma"/>
      <w:b/>
      <w:color w:val="00000A"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71EDF"/>
    <w:pPr>
      <w:spacing w:line="240" w:lineRule="auto"/>
    </w:pPr>
    <w:rPr>
      <w:szCs w:val="20"/>
    </w:rPr>
  </w:style>
  <w:style w:type="paragraph" w:styleId="Megjegyzstrgya">
    <w:name w:val="annotation subject"/>
    <w:basedOn w:val="Jegyzetszveg"/>
    <w:link w:val="MegjegyzstrgyaChar"/>
    <w:uiPriority w:val="99"/>
    <w:semiHidden/>
    <w:unhideWhenUsed/>
    <w:rsid w:val="001D6770"/>
    <w:rPr>
      <w:rFonts w:ascii="Tahoma" w:eastAsia="Calibri" w:hAnsi="Tahoma"/>
      <w:b/>
      <w:bCs/>
      <w:color w:val="00000A"/>
      <w:lang w:val="hu-HU" w:eastAsia="en-US"/>
    </w:rPr>
  </w:style>
  <w:style w:type="paragraph" w:styleId="lfej">
    <w:name w:val="header"/>
    <w:basedOn w:val="Norml"/>
    <w:link w:val="lfejChar"/>
    <w:uiPriority w:val="99"/>
    <w:unhideWhenUsed/>
    <w:rsid w:val="00D621DE"/>
    <w:pPr>
      <w:tabs>
        <w:tab w:val="center" w:pos="4536"/>
        <w:tab w:val="right" w:pos="9072"/>
      </w:tabs>
      <w:spacing w:line="240" w:lineRule="auto"/>
    </w:pPr>
  </w:style>
  <w:style w:type="paragraph" w:styleId="llb">
    <w:name w:val="footer"/>
    <w:basedOn w:val="Norml"/>
    <w:link w:val="llbChar"/>
    <w:uiPriority w:val="99"/>
    <w:unhideWhenUsed/>
    <w:rsid w:val="00D621DE"/>
    <w:pPr>
      <w:tabs>
        <w:tab w:val="center" w:pos="4536"/>
        <w:tab w:val="right" w:pos="9072"/>
      </w:tabs>
      <w:spacing w:line="240" w:lineRule="auto"/>
    </w:pPr>
  </w:style>
  <w:style w:type="paragraph" w:customStyle="1" w:styleId="Lbjegyzet">
    <w:name w:val="Lábjegyzet"/>
    <w:basedOn w:val="Norm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0DC54-A0DD-46C8-8DAC-C761BFA6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12</Pages>
  <Words>4438</Words>
  <Characters>30626</Characters>
  <Application>Microsoft Office Word</Application>
  <DocSecurity>0</DocSecurity>
  <Lines>255</Lines>
  <Paragraphs>69</Paragraphs>
  <ScaleCrop>false</ScaleCrop>
  <Company>Hewlett-Packard</Company>
  <LinksUpToDate>false</LinksUpToDate>
  <CharactersWithSpaces>34995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BodzasG</dc:creator>
  <cp:lastModifiedBy>SZMCSiroda</cp:lastModifiedBy>
  <cp:revision>6</cp:revision>
  <cp:lastPrinted>2015-12-03T18:33:00Z</cp:lastPrinted>
  <dcterms:created xsi:type="dcterms:W3CDTF">2015-11-20T19:18:00Z</dcterms:created>
  <dcterms:modified xsi:type="dcterms:W3CDTF">2015-12-03T18:39:00Z</dcterms:modified>
  <dc:language>hu-HU</dc:language>
</cp:coreProperties>
</file>